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EE2" w:rsidRPr="00A40E20" w:rsidRDefault="00427EE2">
      <w:pPr>
        <w:jc w:val="both"/>
        <w:rPr>
          <w:rFonts w:asciiTheme="minorHAnsi" w:hAnsiTheme="minorHAnsi" w:cs="Arial"/>
          <w:b/>
          <w:sz w:val="21"/>
          <w:szCs w:val="21"/>
          <w:u w:val="single"/>
        </w:rPr>
      </w:pPr>
    </w:p>
    <w:p w:rsidR="008B2F5B" w:rsidRPr="00A40E20" w:rsidRDefault="008B2F5B" w:rsidP="00564AE0">
      <w:pPr>
        <w:ind w:firstLine="720"/>
        <w:jc w:val="center"/>
        <w:rPr>
          <w:rFonts w:asciiTheme="minorHAnsi" w:hAnsiTheme="minorHAnsi" w:cs="Arial"/>
          <w:b/>
          <w:sz w:val="21"/>
          <w:szCs w:val="21"/>
          <w:u w:val="single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single"/>
          <w:vertAlign w:val="baseline"/>
          <w:rtl w:val="0"/>
        </w:rPr>
        <w:t xml:space="preserve">SWYDD DDISGRIFIAD A MANYLEB PERSON</w:t>
      </w:r>
    </w:p>
    <w:p w:rsidR="008B2F5B" w:rsidRPr="00A40E20" w:rsidRDefault="008B2F5B" w:rsidP="00564AE0">
      <w:pPr>
        <w:jc w:val="center"/>
        <w:rPr>
          <w:rFonts w:asciiTheme="minorHAnsi" w:hAnsiTheme="minorHAnsi" w:cs="Arial"/>
          <w:b/>
          <w:sz w:val="21"/>
          <w:szCs w:val="21"/>
        </w:rPr>
      </w:pPr>
    </w:p>
    <w:p w:rsidR="00564AE0" w:rsidRPr="00A40E20" w:rsidRDefault="00564AE0" w:rsidP="00564AE0">
      <w:pPr>
        <w:jc w:val="center"/>
        <w:rPr>
          <w:rFonts w:asciiTheme="minorHAnsi" w:hAnsiTheme="minorHAnsi" w:cs="Arial"/>
          <w:b/>
          <w:sz w:val="21"/>
          <w:szCs w:val="21"/>
        </w:rPr>
      </w:pPr>
    </w:p>
    <w:p w:rsidR="00AA04D2" w:rsidRPr="00A40E20" w:rsidRDefault="008B2F5B" w:rsidP="00564AE0">
      <w:pPr>
        <w:ind w:left="2880" w:hanging="2880"/>
        <w:rPr>
          <w:rFonts w:asciiTheme="minorHAnsi" w:hAnsiTheme="minorHAnsi" w:cs="Arial"/>
          <w:b/>
          <w:sz w:val="21"/>
          <w:szCs w:val="21"/>
        </w:rPr>
        <w:bidi w:val="0"/>
      </w:pPr>
      <w:r>
        <w:rPr>
          <w:rFonts w:asciiTheme="minorHAnsi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SWYDD:</w:t>
      </w:r>
      <w:r>
        <w:rPr>
          <w:rFonts w:asciiTheme="minorHAnsi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Gweinyddwr Cydymffurfiaeth Data Dysgu Seiliedig ar Waith</w:t>
      </w:r>
    </w:p>
    <w:p w:rsidR="00EB2113" w:rsidRPr="00A40E20" w:rsidRDefault="007C18F1" w:rsidP="00564AE0">
      <w:pPr>
        <w:ind w:left="2880" w:hanging="2880"/>
        <w:jc w:val="both"/>
        <w:rPr>
          <w:rFonts w:asciiTheme="minorHAnsi" w:hAnsiTheme="minorHAnsi" w:cs="Arial"/>
          <w:b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:rsidR="00AA04D2" w:rsidRPr="00A40E20" w:rsidRDefault="00AA04D2" w:rsidP="00564AE0">
      <w:pPr>
        <w:ind w:left="2880" w:hanging="2880"/>
        <w:jc w:val="both"/>
        <w:rPr>
          <w:rFonts w:asciiTheme="minorHAnsi" w:hAnsiTheme="minorHAnsi" w:cs="Arial"/>
          <w:b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Lleoliad:</w:t>
      </w: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Heol Colcot</w:t>
      </w:r>
    </w:p>
    <w:p w:rsidR="008B2F5B" w:rsidRPr="00A40E20" w:rsidRDefault="008B2F5B" w:rsidP="00564AE0">
      <w:pPr>
        <w:ind w:left="2880" w:hanging="2880"/>
        <w:jc w:val="both"/>
        <w:rPr>
          <w:rFonts w:asciiTheme="minorHAnsi" w:hAnsiTheme="minorHAnsi" w:cs="Arial"/>
          <w:b/>
          <w:sz w:val="21"/>
          <w:szCs w:val="21"/>
        </w:rPr>
      </w:pPr>
    </w:p>
    <w:p w:rsidR="008B2F5B" w:rsidRPr="00A40E20" w:rsidRDefault="008B2F5B" w:rsidP="00564AE0">
      <w:pPr>
        <w:ind w:left="2880" w:hanging="2880"/>
        <w:jc w:val="both"/>
        <w:rPr>
          <w:rFonts w:asciiTheme="minorHAnsi" w:hAnsiTheme="minorHAnsi" w:cs="Arial"/>
          <w:b/>
          <w:sz w:val="21"/>
          <w:szCs w:val="21"/>
        </w:rPr>
        <w:bidi w:val="0"/>
      </w:pPr>
      <w:r>
        <w:rPr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SWYDD:</w:t>
      </w:r>
      <w:r>
        <w:rPr>
          <w:rFonts w:asciiTheme="minorHAnsi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Gweinyddwr Cydymffurfiaeth Data Dysgu Seiliedig ar Waith</w:t>
      </w:r>
    </w:p>
    <w:p w:rsidR="008B2F5B" w:rsidRPr="00A40E20" w:rsidRDefault="008B2F5B" w:rsidP="00564AE0">
      <w:pPr>
        <w:jc w:val="both"/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:rsidR="00990DE8" w:rsidRPr="00A40E20" w:rsidRDefault="00B37D3C" w:rsidP="00564AE0">
      <w:pPr>
        <w:ind w:left="2880" w:hanging="2880"/>
        <w:rPr>
          <w:rFonts w:asciiTheme="minorHAnsi" w:hAnsiTheme="minorHAnsi" w:cs="Arial"/>
          <w:b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YN GYFRIFOL AM:</w:t>
      </w: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Data a ddarparwyd gan staff mewnol ac is-gontractwyr a neilltiwyd</w:t>
      </w:r>
    </w:p>
    <w:p w:rsidR="00B820EE" w:rsidRPr="00A40E20" w:rsidRDefault="00B820EE" w:rsidP="00564AE0">
      <w:pPr>
        <w:ind w:left="2880" w:hanging="2880"/>
        <w:rPr>
          <w:rFonts w:asciiTheme="minorHAnsi" w:hAnsiTheme="minorHAnsi" w:cs="Arial"/>
          <w:b/>
          <w:sz w:val="21"/>
          <w:szCs w:val="21"/>
        </w:rPr>
      </w:pPr>
    </w:p>
    <w:p w:rsidR="007C18F1" w:rsidRPr="00A40E20" w:rsidRDefault="00990DE8" w:rsidP="00564AE0">
      <w:pPr>
        <w:rPr>
          <w:rFonts w:asciiTheme="minorHAnsi" w:hAnsiTheme="minorHAnsi" w:cs="Arial"/>
          <w:b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CYFLOG:</w:t>
      </w: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ab/>
      </w: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£21,030 - £22,469 y flwyddyn</w:t>
      </w:r>
    </w:p>
    <w:p w:rsidR="00990DE8" w:rsidRPr="00A40E20" w:rsidRDefault="00990DE8" w:rsidP="00564AE0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6916D3" w:rsidRPr="00A40E20" w:rsidRDefault="006916D3" w:rsidP="00564AE0">
      <w:pPr>
        <w:jc w:val="both"/>
        <w:rPr>
          <w:rFonts w:asciiTheme="minorHAnsi" w:hAnsiTheme="minorHAnsi" w:cs="Arial"/>
          <w:b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CYFRIFOLDEBAU ALLWEDDOL</w:t>
      </w:r>
    </w:p>
    <w:p w:rsidR="00E55E4D" w:rsidRPr="00A40E20" w:rsidRDefault="00E55E4D" w:rsidP="00564AE0">
      <w:pPr>
        <w:jc w:val="both"/>
        <w:rPr>
          <w:rFonts w:asciiTheme="minorHAnsi" w:hAnsiTheme="minorHAnsi" w:cs="Arial"/>
          <w:sz w:val="21"/>
          <w:szCs w:val="21"/>
        </w:rPr>
      </w:pPr>
    </w:p>
    <w:p w:rsidR="00E55E4D" w:rsidRPr="00A40E20" w:rsidRDefault="00E55E4D" w:rsidP="00295F6B">
      <w:pPr>
        <w:numPr>
          <w:ilvl w:val="0"/>
          <w:numId w:val="1"/>
        </w:numPr>
        <w:ind w:hanging="720"/>
        <w:jc w:val="both"/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Cynorthwyo'r Uwch Dîm Rheoli gyda'r gwaith o wireddu gweledigaeth, cenhadaeth a chynlluniau'r Coleg yn llwyddiannus, o ran darparu Coleg newydd sy'n bodloni ei ddisgwyliadau a'i ddyheadau.  </w:t>
      </w:r>
    </w:p>
    <w:p w:rsidR="00637118" w:rsidRPr="00A40E20" w:rsidRDefault="00637118" w:rsidP="00295F6B">
      <w:pPr>
        <w:pStyle w:val="ListParagraph"/>
        <w:numPr>
          <w:ilvl w:val="0"/>
          <w:numId w:val="1"/>
        </w:numPr>
        <w:spacing w:after="0"/>
        <w:ind w:hanging="720"/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Gweithio fel rhan o dimau sy'n perfformio'n dda, a chyfrannu atynt.</w:t>
      </w:r>
    </w:p>
    <w:p w:rsidR="00A174F9" w:rsidRPr="00A40E20" w:rsidRDefault="00DF66DB" w:rsidP="00295F6B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Theme="minorHAnsi" w:hAnsiTheme="minorHAnsi" w:cs="Arial"/>
          <w:color w:val="000000"/>
          <w:sz w:val="21"/>
          <w:szCs w:val="21"/>
        </w:rPr>
        <w:bidi w:val="0"/>
      </w:pPr>
      <w:r>
        <w:rPr>
          <w:rFonts w:asciiTheme="minorHAnsi" w:cs="Arial" w:hAnsiTheme="minorHAnsi"/>
          <w:color w:val="000000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Cynorthwyo gyda'r gwaith o ddatblygu'n rhagweithiol a darparu gwasanaethau i'r safonau uchaf posibl.</w:t>
      </w:r>
    </w:p>
    <w:p w:rsidR="00637118" w:rsidRPr="00A40E20" w:rsidRDefault="00637118" w:rsidP="00295F6B">
      <w:pPr>
        <w:pStyle w:val="ListParagraph"/>
        <w:numPr>
          <w:ilvl w:val="0"/>
          <w:numId w:val="1"/>
        </w:numPr>
        <w:spacing w:after="0"/>
        <w:ind w:hanging="720"/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Cyfrannu'n gadarnhaol at y gwaith o weithredu a monitro gweledigaeth, cenhadaeth, gwerthoedd a Chynllun Gweithredol y Coleg.</w:t>
      </w:r>
    </w:p>
    <w:p w:rsidR="006916D3" w:rsidRPr="00A40E20" w:rsidRDefault="00637118" w:rsidP="00295F6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="Arial"/>
          <w:color w:val="000000"/>
          <w:sz w:val="21"/>
          <w:szCs w:val="21"/>
        </w:rPr>
        <w:bidi w:val="0"/>
      </w:pPr>
      <w:r>
        <w:rPr>
          <w:rFonts w:asciiTheme="minorHAnsi" w:cs="Arial" w:hAnsiTheme="minorHAnsi"/>
          <w:color w:val="000000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Hyrwyddo newid, cyfathrebu, gwelliant parhaus a grymuso, gan sicrhau cymhelliant, teyrngarwch a chefnogaeth gan gydweithwyr. </w:t>
      </w:r>
    </w:p>
    <w:p w:rsidR="004267F1" w:rsidRDefault="004267F1" w:rsidP="00295F6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Bod yn rhan o'r gwaith parhaus o adolygu, gwella ac optimeiddio effeithiolrwydd ac effeithlonrwydd eich prosesau adrannol.</w:t>
      </w:r>
    </w:p>
    <w:p w:rsidR="00736336" w:rsidRPr="00A40E20" w:rsidRDefault="00736336" w:rsidP="00564AE0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sz w:val="21"/>
          <w:szCs w:val="21"/>
        </w:rPr>
      </w:pPr>
    </w:p>
    <w:p w:rsidR="00500203" w:rsidRPr="00A40E20" w:rsidRDefault="00F63552" w:rsidP="00564AE0">
      <w:pPr>
        <w:pStyle w:val="Heading1"/>
        <w:jc w:val="both"/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ROLAU ALLWEDDOL</w:t>
      </w:r>
    </w:p>
    <w:p w:rsidR="00500203" w:rsidRPr="00A40E20" w:rsidRDefault="00500203" w:rsidP="00564AE0">
      <w:pPr>
        <w:widowControl/>
        <w:jc w:val="both"/>
        <w:rPr>
          <w:rFonts w:asciiTheme="minorHAnsi" w:hAnsiTheme="minorHAnsi" w:cs="Arial"/>
          <w:sz w:val="21"/>
          <w:szCs w:val="21"/>
        </w:rPr>
      </w:pPr>
    </w:p>
    <w:p w:rsidR="00733913" w:rsidRPr="00A40E20" w:rsidRDefault="00BA0FCD" w:rsidP="00564AE0">
      <w:pPr>
        <w:rPr>
          <w:rFonts w:asciiTheme="minorHAnsi" w:hAnsiTheme="minorHAnsi" w:cs="Arial"/>
          <w:b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Rolau Penodol</w:t>
      </w:r>
    </w:p>
    <w:p w:rsidR="00564AE0" w:rsidRPr="00A40E20" w:rsidRDefault="00564AE0" w:rsidP="00564AE0">
      <w:pPr>
        <w:rPr>
          <w:rFonts w:asciiTheme="minorHAnsi" w:hAnsiTheme="minorHAnsi" w:cs="Arial"/>
          <w:b/>
          <w:sz w:val="21"/>
          <w:szCs w:val="21"/>
        </w:rPr>
      </w:pPr>
    </w:p>
    <w:p w:rsidR="003C4A2B" w:rsidRPr="007E7CA1" w:rsidRDefault="007E7CA1" w:rsidP="007913F7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="Arial"/>
          <w:sz w:val="21"/>
          <w:szCs w:val="21"/>
        </w:rPr>
        <w:bidi w:val="0"/>
      </w:pPr>
      <w:bookmarkStart w:id="0" w:name="_Hlk134605785"/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Mewnbynnu data gan sicrhau cywirdeb bob amser a chydymffurfiaeth â phroses data mewnol CACV.</w:t>
      </w:r>
    </w:p>
    <w:p w:rsidR="003C4A2B" w:rsidRPr="00736336" w:rsidRDefault="003C4A2B" w:rsidP="00295F6B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  <w:bidi w:val="0"/>
      </w:pPr>
      <w:bookmarkStart w:id="1" w:name="_Hlk134605798"/>
      <w:bookmarkEnd w:id="0"/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Croeswirio data a fewnbynnwyd a phrosesau dogfennu</w:t>
      </w:r>
    </w:p>
    <w:p w:rsidR="003C4A2B" w:rsidRPr="00736336" w:rsidRDefault="003C4A2B" w:rsidP="00295F6B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  <w:bidi w:val="0"/>
      </w:pPr>
      <w:bookmarkStart w:id="2" w:name="_Hlk134605807"/>
      <w:bookmarkEnd w:id="1"/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Rheoli data staff ac is-gontractwyr mewnol penodedig o ddydd i ddydd.</w:t>
      </w:r>
    </w:p>
    <w:p w:rsidR="00B820EE" w:rsidRPr="00A40E20" w:rsidRDefault="007E7CA1" w:rsidP="00295F6B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="Arial"/>
          <w:sz w:val="21"/>
          <w:szCs w:val="21"/>
        </w:rPr>
        <w:bidi w:val="0"/>
      </w:pPr>
      <w:bookmarkStart w:id="3" w:name="_Hlk134605817"/>
      <w:bookmarkEnd w:id="2"/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Cofnodi adolygiadau, cyflawniadau, newid mewn amgylchiadau / gohiriadau i ddysgu a chyrchfannau ymadawyr ar system Maytas gan ddilyn gweithdrefnau priodol.</w:t>
      </w:r>
    </w:p>
    <w:p w:rsidR="00A40E20" w:rsidRPr="00A40E20" w:rsidRDefault="00B820EE" w:rsidP="00295F6B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  <w:bidi w:val="0"/>
      </w:pPr>
      <w:bookmarkStart w:id="4" w:name="_Hlk134605825"/>
      <w:bookmarkEnd w:id="3"/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Cofnodi a chynnal gwybodaeth Iechyd a Diogelwch dysgwr/cyflogwr ar system Maytas gan ddilyn a chydymffurfio â phwynt 1 uchod.</w:t>
      </w:r>
    </w:p>
    <w:p w:rsidR="00A40E20" w:rsidRPr="00A40E20" w:rsidRDefault="00087AEE" w:rsidP="00295F6B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  <w:bidi w:val="0"/>
      </w:pPr>
      <w:bookmarkStart w:id="5" w:name="_Hlk134605851"/>
      <w:bookmarkEnd w:id="4"/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Gweithio gyda'r Rheolwr Cydymffurfiaeth Data Dysgu Seiliedig ar Waith a’r Arweinydd Tîm Data Cynorthwyol WBL i gynnal </w:t>
      </w:r>
      <w:r>
        <w:rPr>
          <w:rFonts w:asciiTheme="minorHAnsi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cywirdeb, uniondeb a chydymffurfiaeth data o fewn rheoliadau Llywodraeth Cymru.</w:t>
      </w:r>
    </w:p>
    <w:p w:rsidR="00A40E20" w:rsidRPr="00A40E20" w:rsidRDefault="00087AEE" w:rsidP="00295F6B">
      <w:pPr>
        <w:pStyle w:val="ListParagraph"/>
        <w:numPr>
          <w:ilvl w:val="0"/>
          <w:numId w:val="4"/>
        </w:numPr>
        <w:rPr>
          <w:rFonts w:cs="Arial"/>
          <w:sz w:val="21"/>
          <w:szCs w:val="21"/>
        </w:rPr>
        <w:bidi w:val="0"/>
      </w:pPr>
      <w:bookmarkStart w:id="6" w:name="_Hlk134605857"/>
      <w:bookmarkEnd w:id="5"/>
      <w:r>
        <w:rPr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Cynorthwyo Arweinydd Cynorthwyo Tîm Data WBL i sicrhau bod cywiriadau data</w:t>
      </w:r>
      <w:r>
        <w:rPr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 yn cael eu gwneud o fewn yr amserlen benodol.</w:t>
      </w:r>
    </w:p>
    <w:p w:rsidR="0003052F" w:rsidRPr="00736336" w:rsidRDefault="00620725" w:rsidP="00295F6B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  <w:bidi w:val="0"/>
      </w:pPr>
      <w:bookmarkStart w:id="7" w:name="_Hlk134605876"/>
      <w:bookmarkEnd w:id="6"/>
      <w:r>
        <w:rPr>
          <w:rFonts w:cs="Arial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Ymgymryd â dyletswyddau gweinyddol cyffredinol gan gynnwys ymholiadau e-bost/llafar gan staff ac is-gontractwyr mewnol penodedig.</w:t>
      </w:r>
    </w:p>
    <w:p w:rsidR="0003052F" w:rsidRPr="00A40E20" w:rsidRDefault="0003052F" w:rsidP="00295F6B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="Arial"/>
          <w:sz w:val="21"/>
          <w:szCs w:val="21"/>
        </w:rPr>
        <w:bidi w:val="0"/>
      </w:pPr>
      <w:bookmarkStart w:id="8" w:name="_Hlk134605882"/>
      <w:bookmarkEnd w:id="7"/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Cynhyrchu adroddiadau misol ar gyfer is-gontractwyr:</w:t>
      </w:r>
    </w:p>
    <w:bookmarkEnd w:id="8"/>
    <w:bookmarkEnd w:id="9"/>
    <w:p w:rsidR="0003052F" w:rsidRPr="00A40E20" w:rsidRDefault="0003052F" w:rsidP="00295F6B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Adolygiadau sydd ar y gweill</w:t>
      </w:r>
    </w:p>
    <w:p w:rsidR="0003052F" w:rsidRPr="00A40E20" w:rsidRDefault="0003052F" w:rsidP="00295F6B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Iechyd a Diogelwch ar y gweill</w:t>
      </w:r>
    </w:p>
    <w:p w:rsidR="00A40E20" w:rsidRPr="00736336" w:rsidRDefault="00B1032F" w:rsidP="00295F6B">
      <w:pPr>
        <w:pStyle w:val="ListParagraph"/>
        <w:numPr>
          <w:ilvl w:val="0"/>
          <w:numId w:val="6"/>
        </w:numPr>
        <w:rPr>
          <w:rFonts w:asciiTheme="minorHAnsi" w:hAnsiTheme="minorHAnsi"/>
          <w:sz w:val="21"/>
          <w:szCs w:val="21"/>
        </w:rPr>
        <w:bidi w:val="0"/>
      </w:pPr>
      <w:r>
        <w:rPr>
          <w:rFonts w:asciiTheme="minorHAnsi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Ataliadau ar fin dod i ben</w:t>
      </w:r>
    </w:p>
    <w:p w:rsidR="00A40E20" w:rsidRPr="00A40E20" w:rsidRDefault="00B1032F" w:rsidP="00295F6B">
      <w:pPr>
        <w:pStyle w:val="NoSpacing"/>
        <w:numPr>
          <w:ilvl w:val="0"/>
          <w:numId w:val="4"/>
        </w:numPr>
        <w:rPr>
          <w:rFonts w:asciiTheme="minorHAnsi" w:hAnsiTheme="minorHAnsi"/>
          <w:sz w:val="21"/>
          <w:szCs w:val="21"/>
        </w:rPr>
        <w:bidi w:val="0"/>
      </w:pPr>
      <w:r>
        <w:rPr>
          <w:rFonts w:asciiTheme="minorHAnsi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Rhoi cymorth, lle bo angen, a hyfforddiant i is-gontractwyr penodedig ar gyfer y prosesau ar-lein.</w:t>
      </w:r>
    </w:p>
    <w:p w:rsidR="00427EE2" w:rsidRPr="00A40E20" w:rsidRDefault="00427EE2" w:rsidP="00564AE0">
      <w:pPr>
        <w:pStyle w:val="BodyTextIndent2"/>
        <w:ind w:firstLine="0"/>
        <w:jc w:val="left"/>
        <w:rPr>
          <w:rFonts w:asciiTheme="minorHAnsi" w:hAnsiTheme="minorHAnsi"/>
          <w:sz w:val="21"/>
          <w:szCs w:val="21"/>
        </w:rPr>
      </w:pPr>
    </w:p>
    <w:p w:rsidR="00CF7960" w:rsidRPr="00A40E20" w:rsidRDefault="00BA0FCD" w:rsidP="00564AE0">
      <w:pPr>
        <w:pStyle w:val="ListParagraph"/>
        <w:spacing w:after="0"/>
        <w:ind w:left="0"/>
        <w:jc w:val="both"/>
        <w:rPr>
          <w:rFonts w:asciiTheme="minorHAnsi" w:hAnsiTheme="minorHAnsi" w:cs="Arial"/>
          <w:b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none"/>
          <w:vertAlign w:val="baseline"/>
          <w:rtl w:val="0"/>
        </w:rPr>
        <w:t xml:space="preserve">Rolau Cyffredinol </w:t>
      </w:r>
    </w:p>
    <w:p w:rsidR="00CF7960" w:rsidRPr="00A40E20" w:rsidRDefault="00277C20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Cynrychioli'r Coleg gydag asiantaethau allanol fel sy'n ofynnol i gyflawni eich dyletswyddau neu yn ôl cyfarwyddyd eich Rheolwr Llinell</w:t>
      </w:r>
    </w:p>
    <w:p w:rsidR="00CF7960" w:rsidRPr="00A40E20" w:rsidRDefault="00C26BF4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Cyflawni targedau a dangosyddion perfformiad cytunedig ar draws pob maes cyfrifoldeb</w:t>
      </w:r>
    </w:p>
    <w:p w:rsidR="00DA6840" w:rsidRPr="00A40E20" w:rsidRDefault="00DA6840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Cydymffurfio â pholisïau'r Coleg, yn enwedig y rheiny mewn perthynas â chydraddoldeb ac amrywiaeth</w:t>
      </w:r>
    </w:p>
    <w:p w:rsidR="00DA6840" w:rsidRPr="00A40E20" w:rsidRDefault="00DA6840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Cydymffurfio ag Iechyd a Diogelwch a mesurau diogelwch yn unol â gofynion statudol a gofynion y Coleg</w:t>
      </w:r>
    </w:p>
    <w:p w:rsidR="00DA6840" w:rsidRPr="00A40E20" w:rsidRDefault="00DA6840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Bod yn esiampl dda wrth gefnogi gwerthoedd a rheolaeth gorfforaethol y Coleg</w:t>
      </w:r>
    </w:p>
    <w:p w:rsidR="00427EE2" w:rsidRPr="00A40E20" w:rsidRDefault="00DA6840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Datblygu eich hun yn weithredol drwy weithgareddau hyfforddiant a datblygiad staff ac adolygu eich perfformiad eich hun a pherfformiad y rhai hynny sy'n atebol i chi</w:t>
      </w:r>
    </w:p>
    <w:p w:rsidR="00DA6840" w:rsidRPr="00A40E20" w:rsidRDefault="00DA6840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Ymgymryd ag unrhyw ddyletswyddau eraill sy'n gyson â chyfrifoldebau a dyletswyddau'r swydd, yn ôl cyfarwyddyd eich Rheolwr Llinell</w:t>
      </w:r>
    </w:p>
    <w:p w:rsidR="00736336" w:rsidRDefault="00736336" w:rsidP="00736336">
      <w:pPr>
        <w:rPr>
          <w:rFonts w:asciiTheme="minorHAnsi" w:hAnsiTheme="minorHAnsi" w:cs="Arial"/>
          <w:b/>
          <w:sz w:val="21"/>
          <w:szCs w:val="21"/>
          <w:u w:val="single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single"/>
          <w:vertAlign w:val="baseline"/>
          <w:rtl w:val="0"/>
        </w:rPr>
        <w:t xml:space="preserve">MANYLEB PERSON</w:t>
      </w:r>
    </w:p>
    <w:p w:rsidR="00736336" w:rsidRDefault="00736336" w:rsidP="00295F6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        Y gallu i fewnbynnu data gyda lefel uchel o gywirdeb (hanfodol);</w:t>
      </w:r>
    </w:p>
    <w:p w:rsidR="00736336" w:rsidRDefault="00736336" w:rsidP="00295F6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        Sgiliau cyfathrebu ar lafar ac yn ysgrifenedig (hanfodol);</w:t>
      </w:r>
    </w:p>
    <w:p w:rsidR="00736336" w:rsidRDefault="00736336" w:rsidP="00295F6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        Y gallu i flaenoriaethu gwaith a bodloni terfynau amser (hanfodol);</w:t>
      </w:r>
    </w:p>
    <w:p w:rsidR="00295F6B" w:rsidRDefault="00295F6B" w:rsidP="00295F6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        Y gallu i ddefnyddio Maytas (dymunol)</w:t>
      </w:r>
    </w:p>
    <w:p w:rsidR="007E7CA1" w:rsidRDefault="007E7CA1" w:rsidP="007E7CA1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        Deall a bod yn gyfarwydd â Rhaglenni Dysgu Seiliedig ar Waith (dymunol)</w:t>
      </w:r>
    </w:p>
    <w:p w:rsidR="00736336" w:rsidRPr="00736336" w:rsidRDefault="00736336" w:rsidP="00736336">
      <w:pPr>
        <w:rPr>
          <w:rFonts w:asciiTheme="minorHAnsi" w:hAnsiTheme="minorHAnsi" w:cs="Arial"/>
          <w:sz w:val="21"/>
          <w:szCs w:val="21"/>
        </w:rPr>
      </w:pPr>
    </w:p>
    <w:p w:rsidR="00736336" w:rsidRDefault="00736336" w:rsidP="00736336">
      <w:pPr>
        <w:rPr>
          <w:rFonts w:asciiTheme="minorHAnsi" w:hAnsiTheme="minorHAnsi" w:cs="Arial"/>
          <w:b/>
          <w:sz w:val="21"/>
          <w:szCs w:val="21"/>
          <w:u w:val="single"/>
        </w:rPr>
        <w:bidi w:val="0"/>
      </w:pPr>
      <w:r>
        <w:rPr>
          <w:rFonts w:asciiTheme="minorHAnsi" w:cs="Arial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Theme="minorHAnsi" w:cs="Arial" w:hAnsiTheme="minorHAnsi"/>
          <w:sz w:val="21"/>
          <w:szCs w:val="21"/>
          <w:lang w:val="cy"/>
          <w:b w:val="1"/>
          <w:bCs w:val="1"/>
          <w:i w:val="0"/>
          <w:iCs w:val="0"/>
          <w:u w:val="single"/>
          <w:vertAlign w:val="baseline"/>
          <w:rtl w:val="0"/>
        </w:rPr>
        <w:t xml:space="preserve">GOFYNION YCHWANEGOL</w:t>
      </w:r>
    </w:p>
    <w:p w:rsidR="00736336" w:rsidRPr="00736336" w:rsidRDefault="00736336" w:rsidP="00295F6B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1"/>
          <w:szCs w:val="21"/>
          <w:u w:val="single"/>
        </w:rPr>
        <w:bidi w:val="0"/>
      </w:pPr>
      <w:r>
        <w:rPr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       Y gallu i siarad Cymraeg (dymunol)</w:t>
      </w:r>
    </w:p>
    <w:p w:rsidR="00736336" w:rsidRDefault="00736336" w:rsidP="00736336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sz w:val="21"/>
          <w:szCs w:val="21"/>
        </w:rPr>
      </w:pPr>
    </w:p>
    <w:p w:rsidR="00736336" w:rsidRDefault="00736336" w:rsidP="00736336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b/>
          <w:sz w:val="21"/>
          <w:szCs w:val="21"/>
          <w:u w:val="single"/>
        </w:rPr>
        <w:bidi w:val="0"/>
      </w:pPr>
      <w:r>
        <w:rPr>
          <w:rFonts w:asciiTheme="minorHAnsi" w:hAnsiTheme="minorHAnsi"/>
          <w:sz w:val="21"/>
          <w:szCs w:val="21"/>
          <w:lang w:val="cy"/>
          <w:b w:val="1"/>
          <w:bCs w:val="1"/>
          <w:i w:val="0"/>
          <w:iCs w:val="0"/>
          <w:u w:val="single"/>
          <w:vertAlign w:val="baseline"/>
          <w:rtl w:val="0"/>
        </w:rPr>
        <w:t xml:space="preserve">AMODAU’R SWYDD</w:t>
      </w:r>
    </w:p>
    <w:p w:rsidR="001875A1" w:rsidRPr="00295F6B" w:rsidRDefault="00295F6B" w:rsidP="007E7CA1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Mae'n ofynnol ymgymryd â dyletswyddau cofrestru a all olygu bod angen teithio rhwng safleoedd coleg.</w:t>
      </w:r>
    </w:p>
    <w:p w:rsidR="00295F6B" w:rsidRPr="007E7CA1" w:rsidRDefault="00295F6B" w:rsidP="007E7CA1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Gall hyfforddiant CPD ddigwydd ar safleoedd coleg eraill.</w:t>
      </w:r>
    </w:p>
    <w:p w:rsidR="007E7CA1" w:rsidRPr="00295F6B" w:rsidRDefault="007E7CA1" w:rsidP="007E7CA1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1"/>
          <w:szCs w:val="21"/>
        </w:rPr>
        <w:bidi w:val="0"/>
      </w:pPr>
      <w:r>
        <w:rPr>
          <w:rFonts w:asciiTheme="minorHAnsi" w:hAnsiTheme="minorHAnsi"/>
          <w:sz w:val="21"/>
          <w:szCs w:val="21"/>
          <w:lang w:val="cy"/>
          <w:b w:val="0"/>
          <w:bCs w:val="0"/>
          <w:i w:val="0"/>
          <w:iCs w:val="0"/>
          <w:u w:val="none"/>
          <w:vertAlign w:val="baseline"/>
          <w:rtl w:val="0"/>
        </w:rPr>
        <w:t xml:space="preserve">Cymryd rhan lawn yn y Gwerthusiad blynyddol.</w:t>
      </w:r>
    </w:p>
    <w:p w:rsidR="001875A1" w:rsidRPr="00A40E20" w:rsidRDefault="001875A1" w:rsidP="00564AE0">
      <w:pPr>
        <w:ind w:left="720" w:hanging="720"/>
        <w:rPr>
          <w:rFonts w:asciiTheme="minorHAnsi" w:hAnsiTheme="minorHAnsi" w:cs="Arial"/>
          <w:sz w:val="21"/>
          <w:szCs w:val="21"/>
        </w:rPr>
      </w:pPr>
    </w:p>
    <w:sectPr w:rsidR="001875A1" w:rsidRPr="00A40E20" w:rsidSect="00DE46F3">
      <w:headerReference w:type="default" r:id="rId7"/>
      <w:footerReference w:type="default" r:id="rId8"/>
      <w:pgSz w:w="11906" w:h="16838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60B" w:rsidRDefault="002B160B">
      <w:pPr>
        <w:bidi w:val="0"/>
      </w:pPr>
      <w:r>
        <w:separator/>
      </w:r>
    </w:p>
  </w:endnote>
  <w:endnote w:type="continuationSeparator" w:id="0">
    <w:p w:rsidR="002B160B" w:rsidRDefault="002B160B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10" w:rsidRDefault="004D7F10">
    <w:pPr>
      <w:pStyle w:val="Footer"/>
      <w:rPr>
        <w:rFonts w:ascii="Arial" w:hAnsi="Arial"/>
      </w:rPr>
      <w:bidi w:val="0"/>
    </w:pPr>
    <w:r>
      <w:rPr>
        <w:rFonts w:ascii="Arial" w:hAnsi="Arial"/>
        <w:lang w:val="cy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Arial" w:hAnsi="Arial"/>
        <w:lang w:val="cy"/>
        <w:b w:val="0"/>
        <w:bCs w:val="0"/>
        <w:i w:val="0"/>
        <w:iCs w:val="0"/>
        <w:u w:val="none"/>
        <w:vertAlign w:val="baseline"/>
        <w:rtl w:val="0"/>
      </w:rPr>
      <w:t xml:space="preserve">Tudalen </w:t>
    </w:r>
    <w:r>
      <w:rPr>
        <w:rStyle w:val="PageNumber"/>
        <w:rFonts w:ascii="Arial" w:hAnsi="Arial"/>
        <w:lang w:val="cy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Style w:val="PageNumber"/>
        <w:rFonts w:ascii="Arial" w:hAnsi="Arial"/>
        <w:lang w:val="cy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Style w:val="PageNumber"/>
        <w:rFonts w:ascii="Arial" w:hAnsi="Arial"/>
        <w:lang w:val="cy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Style w:val="PageNumber"/>
        <w:rFonts w:ascii="Arial" w:hAnsi="Arial"/>
        <w:noProof/>
        <w:lang w:val="cy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Style w:val="PageNumber"/>
        <w:rFonts w:ascii="Arial" w:hAnsi="Arial"/>
        <w:lang w:val="cy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Style w:val="PageNumber"/>
        <w:rFonts w:ascii="Arial" w:hAnsi="Arial"/>
        <w:lang w:val="cy"/>
        <w:b w:val="0"/>
        <w:bCs w:val="0"/>
        <w:i w:val="0"/>
        <w:iCs w:val="0"/>
        <w:u w:val="none"/>
        <w:vertAlign w:val="baseline"/>
        <w:rtl w:val="0"/>
      </w:rPr>
      <w:t xml:space="preserve"> o </w:t>
    </w:r>
    <w:r>
      <w:rPr>
        <w:rStyle w:val="PageNumber"/>
        <w:rFonts w:ascii="Arial" w:hAnsi="Arial"/>
        <w:lang w:val="cy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Style w:val="PageNumber"/>
        <w:rFonts w:ascii="Arial" w:hAnsi="Arial"/>
        <w:lang w:val="cy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Style w:val="PageNumber"/>
        <w:rFonts w:ascii="Arial" w:hAnsi="Arial"/>
        <w:lang w:val="cy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Style w:val="PageNumber"/>
        <w:rFonts w:ascii="Arial" w:hAnsi="Arial"/>
        <w:noProof/>
        <w:lang w:val="cy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Style w:val="PageNumber"/>
        <w:rFonts w:ascii="Arial" w:hAnsi="Arial"/>
        <w:lang w:val="cy"/>
        <w:b w:val="0"/>
        <w:bCs w:val="0"/>
        <w:i w:val="0"/>
        <w:iCs w:val="0"/>
        <w:u w:val="none"/>
        <w:vertAlign w:val="baseline"/>
        <w:rtl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60B" w:rsidRDefault="002B160B">
      <w:pPr>
        <w:bidi w:val="0"/>
      </w:pPr>
      <w:r>
        <w:separator/>
      </w:r>
    </w:p>
  </w:footnote>
  <w:footnote w:type="continuationSeparator" w:id="0">
    <w:p w:rsidR="002B160B" w:rsidRDefault="002B160B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10" w:rsidRDefault="004D7F10" w:rsidP="004F6BE4">
    <w:pPr>
      <w:pStyle w:val="Header"/>
      <w:jc w:val="right"/>
      <w:rPr>
        <w:rFonts w:ascii="Arial" w:hAnsi="Arial"/>
        <w:sz w:val="28"/>
      </w:rPr>
      <w:bidi w:val="0"/>
    </w:pPr>
    <w:r>
      <w:rPr>
        <w:noProof/>
        <w:snapToGrid/>
        <w:lang w:val="cy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>
          <wp:extent cx="2695575" cy="1057275"/>
          <wp:effectExtent l="0" t="0" r="0" b="0"/>
          <wp:docPr id="2" name="Picture 2" descr="C&amp;V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&amp;V COLLEG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452F"/>
    <w:multiLevelType w:val="hybridMultilevel"/>
    <w:tmpl w:val="7C08C40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F5CFB"/>
    <w:multiLevelType w:val="hybridMultilevel"/>
    <w:tmpl w:val="885CD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17B08"/>
    <w:multiLevelType w:val="hybridMultilevel"/>
    <w:tmpl w:val="59EAD5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0C09E6"/>
    <w:multiLevelType w:val="hybridMultilevel"/>
    <w:tmpl w:val="B66CE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C40A3"/>
    <w:multiLevelType w:val="hybridMultilevel"/>
    <w:tmpl w:val="D43CB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61DA9"/>
    <w:multiLevelType w:val="hybridMultilevel"/>
    <w:tmpl w:val="2690C6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7F3C70"/>
    <w:multiLevelType w:val="hybridMultilevel"/>
    <w:tmpl w:val="32904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180ACD"/>
    <w:multiLevelType w:val="hybridMultilevel"/>
    <w:tmpl w:val="344EE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_x000a_Ŭ"/>
    <w:docVar w:name="VTBOLDON" w:val="urn:schemas-microsoft-com:office:smarttags"/>
    <w:docVar w:name="VTCASE" w:val="w:docVa"/>
    <w:docVar w:name="VTCommandPending" w:val="_x000a_Ŭʌ"/>
    <w:docVar w:name="VTCurMacroFlags$" w:val="顄ؑ࠼㊜汮㙸Gallery It预ؑ Update颴ؑ飄ؑ餴ؑ餌ؑ餄ؑ饄ؑ饤ؑ駌ؑ馄ؑ馼ؑ駄ؑ騔ؑ騄ؑ驤ؑ驄ؑ马ؑ骄ؑꐜ֟ꐜ֟髼ؑ髄ؑᘴ㊥髄ؑ體ؑ鬄ؑ鬄ؑ鮔ؑ魄ؑ魴ؑ魤ؑ鮄ؑ鮔ؑ鯌ؑ鯄ؑ鰬ؑကн鰄ؑ鰤ؑƐ鰤ؑ鱄ؑ鱼ؑ鳄ؑ鲄ؑ鲄ؑ鳔ؑ鳄ؑ鴄ؑ鴬ؑ鵄ؑ鶄ؑ鶄ؑ榰؜鷄ؑើ☲鶤ؑ១♩ᏼں᠃⚠ᐙۄᠥ⛗鷴ؑ鷴ؑᑒۗᡪ❆ᑯۡᢌ❽鷔ؑ᢯➴鸄ؑᣑ⟬ᓅ۾ᣳ⠣鷬ؑᤖ⡚鸴ؑᤸ⢑ᔜܛᥚ⣉鸄ؑ᥽⤀鹄ؑᦟ⤷ᕲܸᧂ⥮"/>
    <w:docVar w:name="VTINIT" w:val="֠ꐔؤ泐۪鶚耀連֠ｔ˽洠۪鶚峈連֠㺨ֺ浈۪혾鶚㦐連혾֠ꍨؤ浰۪ꂠ鶚࿎連ꂠ֠ﯨ˽涘۪혾鶚끮連혾֠ꏀؤ淀۪ꂠ鶚蚬 連ꂠ֠관˽淨۪혾鶚❌連혾֠㱔ֺ渐۪鶚ﶊ連֠ꒀؤ游۪鶚連֠ꍀؤ湠۪鶚뜚_x000a_連֠ꄨؤ溈۪ꂠ鶚鏢連ꂠ֠︔˽溰۪혾鶚㒂連혾֠ꈔؤ滘۪혾鶚ી連혾֠＀˽漀۪혾鶚連혾֠ꎨؤ漨۪鶚뜼連֠ꆀؤ潐۪鶚鐄連֠㠨Œ潸۪鶚烌連֠Ｈ˽退܌"/>
    <w:docVar w:name="VTITALICON" w:val="w:docVa"/>
    <w:docVar w:name="VTUNDERLINEON" w:val="w:docVa"/>
    <w:docVar w:name="VTypeCAPFlag$" w:val="਀਀਀਀਀਀਀਀਀਀਀਀਀਀਀਀਀਀਀਀਀਀਀਀਀਀਀਀਀਀਀਀਀਀਀਀਀਀਀਀਀਀਀਀਀਀਀਀਀਀਀਀਀aqꄖpꄔpꆮqꆲpꆰpꇠqꇤpꇢqꉾpꉼqꋾpꋼqꍖpꍔpꏜ翴E翴"/>
    <w:docVar w:name="VTypeJoinDigitFlag$" w:val="橄ㄴภؤԳ찔㈇"/>
    <w:docVar w:name="VTypeLCFlag$" w:val="I:\Principal\Paul Little\City of Glasgow College Structure\VP - Learning and Teaching - final2.doc"/>
    <w:docVar w:name="VTypeNoSpaceFlag$" w:val="灤׍؟鶚連되⢰鶚連鶚連谎׍烄׍氬؟鶚連되⢰鶚連鶚連鐎׍焤׍䡘؟K鶚連되⢰鶚連鶚連萎׍熄׍䢄؟×鶚連되⢰鶚連鶚連萎׍燤׍䥠؟鶚連되⢰鶚連鶚連鐎׍牄׍愈؟?鶚連되⢰鶚連鶚連萎׍犤׍Êā駌׍鎤㊦sā饬׍鎤㊦pā颠׍鎤㊦jā颠׍钬㊦jā颠׍ﲰ㊌jā餀׍恴㊃mĂ飜׍钬㊦lĂ颸׍猄׍kĂ颠׍ﲰ㊌jā騬׍鑤㊦vĂ飜׍ﲰ㊌lĂꑤ׍鑤㊦Êāꑤ׍ӳÊā꒸׍ﲰ㊌ÌĄꑼ׍ﲰ㊌ËĄꔤ׍獤׍Îăꓴ׍恴㊃Íăꕔ׍鑼㊦ÏĂꑤ׍鑤㊦Êā꒸׍鑤㊦ÌĄꑼ׍鑤㊦ËĄꔤ׍鑤㊦Îăꓴ׍鑤㊦Íăꕔ׍珄׍ÏĂꑤ׍鑤㊦Êā唔㉥܉霔׍鎼㊦_ā谐׍鎼㊦ā豼׍ꭨӳ豀׍ꭨӳ豤׍ဠݓ谨׍琤׍唔㉥܉豤׍ӳ谨׍ӳ验׍튨ӳyĂ鳌׍뤐ӳā驐׍튨ӳwā鴈׍ӳĂ鳤׍璄׍Ă验׍륰ӳyĂ鳌׍ဈݓā驐׍ꃈӳwā骰׍ᖐݓzĂ验׍뤐ӳyĂ驨׍ᖐݓxĂ驐׍뤐ӳwā骰׍瓤׍zĂ验׍ᗰݓyĂ驨׍ᗰݓxĂ驐׍ᗰݓwā骰׍굸ӳzĂ验׍굸ӳyĂ驨׍굸ӳxĂ驐׍굸ӳwā骰׍畄׍zĂ验׍钔㊦yĂ驨׍鑤㊦xĂ驐׍钔㊦wā驐׍鎤㊦wā驐׍鎤㊦wā骰׍鑤㊦zĂ唔㉥܉賄׍疤׍負׍܉贘׍܉_x000a_贀׍܉ 賨׍ӳ唔㉥܉唔㉥ᕸݓ贰׍܉唔㉥瘄׍赬׍܉_x000a_赈׍剠ӳ體׍鎼㊦{ā霬׍鎼㊦`ā镰׍鎼㊦Qā镀׍鎼㊦Oā锐׍鎼㊦Mā铠׍癤׍Kā跘׍鎼㊦ā趐׍鎼㊦ā鯴׍ᓨݓā镰׍뤐ӳQā镀׍뤐ӳOā锐׍뤐ӳMā铠׍뤐ӳKā镀׍盄׍Oā锐׍굸ӳMā铠׍굸ӳKā镀׍钔㊦Oā锐׍钔㊦Mā铠׍钔㊦Kā镀׍鑤㊦Oā锐׍鑤㊦Mā铠׍眤׍Kā鯴׍鎤㊦ā镰׍鎤㊦Qā鯴׍ᗀݓā霬׍레ӳ`ā镰׍레ӳQā閈׍퉈ӳRĂ閈׍ᮀݓRĂ閬׍瞄׍SĂ霬׍᪨ݓ`ā髬׍륰ӳ|Ă鯴׍᭨ݓā體׍ꃈӳ{ā霬׍᭨ݓ`ā唔㉥܉唔㉥܉唔㉥矤׍趨׍ꭨӳ唔㉥ဠݓ趨׍ꭨӳ唔㉥ဠݓ唔㉥산܉唔㉥ӳ唔㉥ဠݓ唔㉥硄׍唔㉥鎼㊦唔㉥܉踈׍ၐݓā跰׍ꮀӳā跀׍ӳā铈׍鎼㊦Jā踠׍鎼㊦āꗀ׍碤׍Òࠃꖐ׍ᒈݓÑࠃꋤ׍팠ӳÁࠂꋀ׍튨ӳÀࠂꕸ׍먘ӳÐࠁꊨ׍瀈ӯ¿ࠁ魼׍᫰ݓā铈׍뤐ӳJā魼׍礄׍ā铈׍鎤㊦Jā魼׍鑤㊦ā铈׍恴㊃Jā魼׍鎤㊦ā魼׍鎤㊦ā魼׍鎤㊦āꕸ׍앸ӳÐࠁ魼׍祤׍āꗀ׍鑤㊦Òࠃꖐ׍鑤㊦Ñࠃꕸ׍钔㊦Ðࠁ魼׍鑼㊦āꕸ׍ᏸݓÐࠁ魼׍쒸ӳā魼׍ᗰݓāꅤ׍秄׍¶ā齬׍씘ӳ¦ā躘׍씘ӳā蹐׍씘ӳā踸׍씘ӳāꅤ׍܉¶ā齬׍܉¦ā躘׍܉ā蹐׍稤׍ā踸׍܉ā躀׍ӳࠁ蹨׍܉ࠁꅤ׍ӳ¶ā齬׍܉¦ā唔㉥鎼㊦唔㉥钬㊦唔㉥窄׍唔㉥܉ꅤ׍첈܉¶ā齬׍ӳ¦āꅤ׍ӳ¶ā齬׍܉¦āꆠ׍恴㊃¸Ăꅼ׍ﲰ㊌·Ă龨׍竤׍¨Ă龄׍ﲰ㊌§Ăꅤ׍鑤㊦¶ā齬׍鑤㊦¦āꆠ׍ӳ¸Ăꅼ׍܉·Ă龨׍ӳ¨Ă龄׍܉§Ăꅤ׍筄׍¶ā齬׍܉¦āꅤ׍쒈ӳ¶ā齬׍ᓐݓ¦ā唔㉥܉鸄׍ᨰݓࠁ鷬׍쵠܉ࠁ鷔׍܉ࠁ鶼׍箤׍ࠁ鶤׍ᔀݓࠁ鶌׍팈ӳࠁ鵴׍틘ӳࠁ鵜׍ᐨݓࠁ辸׍܉%ࠁ辠׍܉$ࠁ辈׍ӳ#ࠁ轰׍簄׍&quot;ࠁ轘׍ᨰݓ!ࠁ轀׍쵠܉ ࠁ輨׍܉ࠁ輐׍܉ࠁ軸׍ᔀݓࠁ軠׍팈ӳࠁ軈׍틘ӳࠁ躰׍籤׍ࠁ鸄׍퇨ӳࠁ鷬׍툰ӳࠁ鷔׍ꈘӳࠁ鶼׍틀ӳࠁ鶤׍ᨘݓࠁ鶌׍ꮘӳࠁ鵴׍ᩈݓࠁ鵜׍糄׍ࠁ辸׍ꈘӳ%ࠁ辠׍틀ӳ$ࠁ轘׍퇨ӳ!ࠁ轀׍툰ӳ ࠁ輨׍ꈘӳࠁ輐׍틀ӳࠁ軸׍ᨘݓࠁ軠׍紤׍ࠁ軈׍ᩈݓࠁ躰׍܉ࠁ唔㉥鎼㊦唔㉥钬㊦唔㉥ӳ鸄׍恴㊃ࠁ鷬׍恴㊃ࠁ鷔׍綄׍ࠁ鶼׍恴㊃ࠁꀈ׍쒈ӳ«ā鿌׍쒈ӳ©ā鹘׍ᓐݓā鸜׍ᓐݓāꁨ׍ரܗ®Ăꁄ׍ரܗ­Ăꀠ׍緤׍¬Ă鿤׍묈ӳªĂ麸׍톸ӳ Ă麔׍톸ӳĂ鹰׍톸ӳĂ鸴׍룠ӳĂꀈ׍ரܗ«ā鿌׍뤐ӳ©ā鹘׍繄׍ā鸜׍뤐ӳāꀈ׍ﲰ㊌«ā鹘׍ﲰ㊌āꏈ׍ﲰ㊌ÇĄꎌ׍ﲰ㊌ÆĄꐴ׍恴㊃Éăꐄ׍恴㊃Èăꍨ׍纤׍ÅĂꁨ׍鑼㊦®Ăꁄ׍恴㊃­Ăꀠ׍ﲰ㊌¬Ă麸׍鑼㊦ Ă麔׍恴㊃Ă鹰׍ﲰ㊌Ăꍐ׍鑤㊦Äāꀈ׍缄׍«ā鹘׍鑤㊦āꏈ׍鑤㊦ÇĄꎌ׍鑤㊦ÆĄꐴ׍鑤㊦Éăꐄ׍鑤㊦Èăꍨ׍鑤㊦ÅĂꁨ׍ӳ®Ăꁄ׍罤׍­Ăꀠ׍܉¬Ă麸׍ӳ Ă麔׍܉Ă鹰׍܉Ăꍐ׍鑤㊦Äāꀈ׍܉«ā鹘׍܉āꄨ׍翄׍´ࠂꄄ׍ᨀݓ³ࠂꃠ׍ӳ²ࠂꂼ׍ӳ±ࠂ鼰׍ӳ¤ࠂ鼌׍ӳ£ࠂꂤ׍ӳ°ࠁꂌ׍᧨ݓ¯ࠁ黴׍耤׍¢ࠁ黜׍᧨ݓ¡ࠁꍐ׍ӳÄāꍐ׍굸ӳÄāꅌ׍ӳµ齔׍܉¥迨׍ӳ'运׍܉&amp;ꅌ׍肄׍µ齔׍܉¥迨׍퇐ӳ'运׍܉&amp;鵄׍܉鴬׍ᒠݓ鵄׍鎼㊦鴬׍鎼㊦唔㉥胤׍唔㉥ӳ唔㉥鎤㊦唔㉥퉠ӳ唔㉥܉唔㉥티ӳ唔㉥ӳ鯜׍ӳā鯄׍腄׍āꞈ׍춐܉ßꝰ׍ӳÞ唔㉥ﲰ㊌唔㉥鎼㊦鱔׍ᒸݓā鰼׍ӳā退׍൸ܗ(ā銸׍膤׍;ā酨׍뤐ӳ2ā逘׍뤐ӳ)ā鐔׍鑼㊦DĂ鏰׍恴㊃CĂ鏌׍ﲰ㊌BĂ鎨׍ﲰ㊌AĂ鎄׍鑤㊦@Ă銔׍舄׍:Ă鉰׍恴㊃9Ă鉌׍ﲰ㊌8Ă鈨׍ﲰ㊌7Ă鈄׍鑤㊦6Ă酄׍鑼㊦1Ă鄠׍恴㊃0Ă郼׍ﲰ㊌/Ă郘׍艤׍.Ă邴׍鑤㊦-Ă銸׍鑌㊦;ā酨׍鑌㊦2ā逘׍鑌㊦)ā銸׍굸ӳ;ā酨׍굸ӳ2ā逘׍굸ӳ)ā銸׍苄׍;ā酨׍܉2ā逘׍܉)ā銸׍툘ӳ;ā酨׍툘ӳ2ā逘׍툘ӳ)ā鍠׍ገݓ?Ă釠׍ገݓ5Ă邐׍茤׍,Ă銸׍ᔰݓ;ā酨׍ᔰݓ2ā逘׍ᔰݓ)ā醤׍Ꮀݓ4Ą達׍Ꮀݓ+Ą鋴׍Ꮀݓ=ă鋐׍ᐐݓ&lt;Ă醀׍莄׍3Ă逰׍ᐐݓ*Ă銸׍܉;ā酨׍܉2ā逘׍܉)ā錤׍钔㊦&gt;Ą銸׍鑤㊦;ā钌׍ᥘݓHĂ鑐׍菤׍FĂ钰׍뤐ӳIā鑴׍뤐ӳGā鐸׍뤐ӳEā鑴׍܉Gā鐸׍܉Eā钰׍굸ӳIā鑴׍굸ӳGā鐸׍葄׍Eā钰׍钔㊦Iā鑴׍钔㊦Gā鐸׍钔㊦Eā钰׍鎼㊦Iā鑴׍鎼㊦Gā鐸׍鎼㊦Eā钰׍鎤㊦Iā鑴׍蒤׍Gā鐸׍鎤㊦Eā钌׍鑤㊦HĂ鑐׍鑤㊦FĂ镘׍뤐ӳPā锨׍뤐ӳNā铸׍뤐ӳLā镘׍굸ӳPā锨׍蔄׍Nā铸׍굸ӳLā镘׍钔㊦Pā锨׍钔㊦Nā铸׍钔㊦Lā镘׍鑤㊦Pā锨׍鑤㊦Nā铸׍鑤㊦Lā镘׍蕤׍Pā锨׍鎼㊦Nā铸׍鎼㊦Lā鰤׍鑤㊦ā鰌׍鑤㊦ā雼׍鑤㊦^ā雤׍鑤㊦]ā门׍ﲰ㊌Uā闐׍藄׍Tā鰤׍᫰ݓā鰌׍᥀ݓā雼׍᫰ݓ^ā雤׍᥀ݓ]ā门׍᫰ݓUā闐׍᥀ݓTā门׍鎤㊦Uā闐׍蘤׍Tā门׍鎼㊦Uā闐׍鎼㊦Tā鰤׍鎤㊦ā鰌׍鎤㊦ā雼׍鎤㊦^ā雤׍鎤㊦]ā隐׍܉Zࠂ隴׍蚄׍[ࠁ陸׍᷀ݓYࠁ陠׍馸ӳXࠁ陈׍텰ӳWࠁ阀׍ᥰݓV唔㉥탸ӳ雌׍릈ַ\唔㉥뤨ַ頴׍蛤׍gă頄׍˰ۏfă韔׍ʨۏeă靜׍ƈۏbă顤׍̠ۏhĂ鞰׍ɸۏdĂ鞌׍ǐۏcĂ颈׍菸˼iā靄׍蝄׍aā鬐׍굸ӳ}ā鬐׍鎼㊦}ā鬐׍鎤㊦}ā鬨׍荐˼~Ă鬐׍茸˼}ā魤׍뤐ӳā魌׍àۏā魌׍螤׍ā魌׍鑼㊦ā魤׍鎼㊦ā魌׍鎼㊦ā魌׍荨˼ā唔㉥굸ӳ唔㉥鎤㊦唔㉥鎤㊦唔㉥蠄׍唔㉥鎤㊦唔㉥鑤㊦唔㉥鎤㊦唔㉥锌㊦鮬׍뤐ӳā鮔׍àۏā鮬׍鑤㊦ā鮔׍衤׍ā鮬׍鑤㊦ā鮔׍鑤㊦ā鮬׍鑤㊦ā鮔׍鑤㊦ā鮬׍鑌㊦ā"/>
    <w:docVar w:name="VTypeSpaceFlag$" w:val="&lt;"/>
    <w:docVar w:name="VTypeUCFlag$" w:val="urn:schemas-microsoft-com:office:smarttags"/>
  </w:docVars>
  <w:rsids>
    <w:rsidRoot w:val="00380F77"/>
    <w:rsid w:val="00000E2D"/>
    <w:rsid w:val="000138BE"/>
    <w:rsid w:val="00020D16"/>
    <w:rsid w:val="0003052F"/>
    <w:rsid w:val="00030B2C"/>
    <w:rsid w:val="00030D4C"/>
    <w:rsid w:val="000317D0"/>
    <w:rsid w:val="000364CB"/>
    <w:rsid w:val="00042616"/>
    <w:rsid w:val="00082657"/>
    <w:rsid w:val="00087AEE"/>
    <w:rsid w:val="00092E0F"/>
    <w:rsid w:val="0009428D"/>
    <w:rsid w:val="000C2307"/>
    <w:rsid w:val="000E2D6F"/>
    <w:rsid w:val="00122C6B"/>
    <w:rsid w:val="00130433"/>
    <w:rsid w:val="00136F5C"/>
    <w:rsid w:val="001415E6"/>
    <w:rsid w:val="00152D23"/>
    <w:rsid w:val="001728DA"/>
    <w:rsid w:val="00174441"/>
    <w:rsid w:val="001875A1"/>
    <w:rsid w:val="001944B0"/>
    <w:rsid w:val="00197599"/>
    <w:rsid w:val="001B3E02"/>
    <w:rsid w:val="001B72A9"/>
    <w:rsid w:val="001C1EED"/>
    <w:rsid w:val="001D44B5"/>
    <w:rsid w:val="001D730E"/>
    <w:rsid w:val="001E7E8E"/>
    <w:rsid w:val="00250676"/>
    <w:rsid w:val="00277C20"/>
    <w:rsid w:val="00282D9F"/>
    <w:rsid w:val="00282ED2"/>
    <w:rsid w:val="00295CCF"/>
    <w:rsid w:val="00295F6B"/>
    <w:rsid w:val="002B160B"/>
    <w:rsid w:val="002C1A83"/>
    <w:rsid w:val="002C5035"/>
    <w:rsid w:val="002F1D44"/>
    <w:rsid w:val="00300FBB"/>
    <w:rsid w:val="00301789"/>
    <w:rsid w:val="00307E8B"/>
    <w:rsid w:val="0031752E"/>
    <w:rsid w:val="003509E8"/>
    <w:rsid w:val="0036687C"/>
    <w:rsid w:val="003778B0"/>
    <w:rsid w:val="00380F77"/>
    <w:rsid w:val="003914B3"/>
    <w:rsid w:val="00393B66"/>
    <w:rsid w:val="00393FDF"/>
    <w:rsid w:val="003C4A2B"/>
    <w:rsid w:val="003D2399"/>
    <w:rsid w:val="003D5BD3"/>
    <w:rsid w:val="003F74B5"/>
    <w:rsid w:val="004042D7"/>
    <w:rsid w:val="0040623A"/>
    <w:rsid w:val="00406404"/>
    <w:rsid w:val="00420988"/>
    <w:rsid w:val="004267F1"/>
    <w:rsid w:val="00427EE2"/>
    <w:rsid w:val="00440AA6"/>
    <w:rsid w:val="00445644"/>
    <w:rsid w:val="004C1F50"/>
    <w:rsid w:val="004D370D"/>
    <w:rsid w:val="004D7F10"/>
    <w:rsid w:val="004E233E"/>
    <w:rsid w:val="004F6BE4"/>
    <w:rsid w:val="00500203"/>
    <w:rsid w:val="005113C0"/>
    <w:rsid w:val="005178EC"/>
    <w:rsid w:val="00522790"/>
    <w:rsid w:val="00564AE0"/>
    <w:rsid w:val="00564D3B"/>
    <w:rsid w:val="00567AF9"/>
    <w:rsid w:val="00572992"/>
    <w:rsid w:val="005A2E99"/>
    <w:rsid w:val="005C4B3C"/>
    <w:rsid w:val="005D282E"/>
    <w:rsid w:val="005F3211"/>
    <w:rsid w:val="005F5129"/>
    <w:rsid w:val="005F649C"/>
    <w:rsid w:val="006007B2"/>
    <w:rsid w:val="00615C18"/>
    <w:rsid w:val="00620725"/>
    <w:rsid w:val="006327EB"/>
    <w:rsid w:val="00637118"/>
    <w:rsid w:val="00646E64"/>
    <w:rsid w:val="00682463"/>
    <w:rsid w:val="006913BE"/>
    <w:rsid w:val="006916D3"/>
    <w:rsid w:val="00695513"/>
    <w:rsid w:val="00695F57"/>
    <w:rsid w:val="006A0C4F"/>
    <w:rsid w:val="006A3D3C"/>
    <w:rsid w:val="006A5B74"/>
    <w:rsid w:val="006B6FE6"/>
    <w:rsid w:val="006D0332"/>
    <w:rsid w:val="006D2131"/>
    <w:rsid w:val="0073012A"/>
    <w:rsid w:val="00733913"/>
    <w:rsid w:val="00733C53"/>
    <w:rsid w:val="00736336"/>
    <w:rsid w:val="00746F9A"/>
    <w:rsid w:val="00752F1A"/>
    <w:rsid w:val="00775CDC"/>
    <w:rsid w:val="007839EA"/>
    <w:rsid w:val="007A0900"/>
    <w:rsid w:val="007A5CC4"/>
    <w:rsid w:val="007A669B"/>
    <w:rsid w:val="007C18F1"/>
    <w:rsid w:val="007C763D"/>
    <w:rsid w:val="007E7CA1"/>
    <w:rsid w:val="00810E3C"/>
    <w:rsid w:val="008507D0"/>
    <w:rsid w:val="00860794"/>
    <w:rsid w:val="00865789"/>
    <w:rsid w:val="008A1760"/>
    <w:rsid w:val="008B2F5B"/>
    <w:rsid w:val="008E5748"/>
    <w:rsid w:val="008E731F"/>
    <w:rsid w:val="008F2908"/>
    <w:rsid w:val="009129DB"/>
    <w:rsid w:val="00940BDF"/>
    <w:rsid w:val="00957D3F"/>
    <w:rsid w:val="00990DE8"/>
    <w:rsid w:val="00996DE3"/>
    <w:rsid w:val="009C7B5C"/>
    <w:rsid w:val="009D5E83"/>
    <w:rsid w:val="009F1569"/>
    <w:rsid w:val="009F2A43"/>
    <w:rsid w:val="00A07EF1"/>
    <w:rsid w:val="00A174F9"/>
    <w:rsid w:val="00A260CC"/>
    <w:rsid w:val="00A40E20"/>
    <w:rsid w:val="00A41D9B"/>
    <w:rsid w:val="00A47C63"/>
    <w:rsid w:val="00A50640"/>
    <w:rsid w:val="00A65D52"/>
    <w:rsid w:val="00A73241"/>
    <w:rsid w:val="00A801B5"/>
    <w:rsid w:val="00A87D77"/>
    <w:rsid w:val="00A915F0"/>
    <w:rsid w:val="00AA04D2"/>
    <w:rsid w:val="00AA5242"/>
    <w:rsid w:val="00AB40B7"/>
    <w:rsid w:val="00AD240B"/>
    <w:rsid w:val="00AD2A17"/>
    <w:rsid w:val="00AD2D75"/>
    <w:rsid w:val="00B03851"/>
    <w:rsid w:val="00B1032F"/>
    <w:rsid w:val="00B1133F"/>
    <w:rsid w:val="00B128F8"/>
    <w:rsid w:val="00B35CFF"/>
    <w:rsid w:val="00B37D3C"/>
    <w:rsid w:val="00B46D68"/>
    <w:rsid w:val="00B67B74"/>
    <w:rsid w:val="00B72C19"/>
    <w:rsid w:val="00B7331E"/>
    <w:rsid w:val="00B820EE"/>
    <w:rsid w:val="00BA0FCD"/>
    <w:rsid w:val="00BB21C6"/>
    <w:rsid w:val="00BB230E"/>
    <w:rsid w:val="00C007E0"/>
    <w:rsid w:val="00C026A4"/>
    <w:rsid w:val="00C26BF4"/>
    <w:rsid w:val="00C348AD"/>
    <w:rsid w:val="00C372C6"/>
    <w:rsid w:val="00C421D9"/>
    <w:rsid w:val="00C50662"/>
    <w:rsid w:val="00C51626"/>
    <w:rsid w:val="00C901F4"/>
    <w:rsid w:val="00C95AE8"/>
    <w:rsid w:val="00CA32BC"/>
    <w:rsid w:val="00CB3D01"/>
    <w:rsid w:val="00CD5C5A"/>
    <w:rsid w:val="00CD638C"/>
    <w:rsid w:val="00CF7960"/>
    <w:rsid w:val="00D01DBF"/>
    <w:rsid w:val="00D155A2"/>
    <w:rsid w:val="00D62BE2"/>
    <w:rsid w:val="00D731B7"/>
    <w:rsid w:val="00DA6840"/>
    <w:rsid w:val="00DB2CA9"/>
    <w:rsid w:val="00DE1D5C"/>
    <w:rsid w:val="00DE46F3"/>
    <w:rsid w:val="00DF04B8"/>
    <w:rsid w:val="00DF66DB"/>
    <w:rsid w:val="00E007FE"/>
    <w:rsid w:val="00E01C45"/>
    <w:rsid w:val="00E02EF2"/>
    <w:rsid w:val="00E2405D"/>
    <w:rsid w:val="00E265AA"/>
    <w:rsid w:val="00E362A8"/>
    <w:rsid w:val="00E40554"/>
    <w:rsid w:val="00E427BD"/>
    <w:rsid w:val="00E548FE"/>
    <w:rsid w:val="00E55E4D"/>
    <w:rsid w:val="00E56BA7"/>
    <w:rsid w:val="00E600DA"/>
    <w:rsid w:val="00E666E2"/>
    <w:rsid w:val="00E77CDE"/>
    <w:rsid w:val="00E937D9"/>
    <w:rsid w:val="00E94439"/>
    <w:rsid w:val="00EA0266"/>
    <w:rsid w:val="00EA4E54"/>
    <w:rsid w:val="00EA5DC1"/>
    <w:rsid w:val="00EB2113"/>
    <w:rsid w:val="00EB21D9"/>
    <w:rsid w:val="00EB68E2"/>
    <w:rsid w:val="00ED4DBB"/>
    <w:rsid w:val="00EE79C4"/>
    <w:rsid w:val="00EF58A9"/>
    <w:rsid w:val="00F12E6E"/>
    <w:rsid w:val="00F1696F"/>
    <w:rsid w:val="00F32616"/>
    <w:rsid w:val="00F36754"/>
    <w:rsid w:val="00F46511"/>
    <w:rsid w:val="00F53BD5"/>
    <w:rsid w:val="00F63552"/>
    <w:rsid w:val="00F80BC7"/>
    <w:rsid w:val="00F86210"/>
    <w:rsid w:val="00F97EE8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EFE379BF-5D27-489F-AFE6-F9ECE45B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46F3"/>
    <w:pPr>
      <w:widowControl w:val="0"/>
    </w:pPr>
    <w:rPr>
      <w:rFonts w:ascii="Garamond" w:hAnsi="Garamond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DE46F3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DE46F3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DE46F3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E46F3"/>
    <w:pPr>
      <w:keepNext/>
      <w:outlineLvl w:val="3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E46F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DE46F3"/>
    <w:rPr>
      <w:b/>
      <w:sz w:val="20"/>
    </w:rPr>
  </w:style>
  <w:style w:type="paragraph" w:styleId="BodyText2">
    <w:name w:val="Body Text 2"/>
    <w:basedOn w:val="Normal"/>
    <w:rsid w:val="00DE46F3"/>
    <w:rPr>
      <w:b/>
    </w:rPr>
  </w:style>
  <w:style w:type="paragraph" w:styleId="Title">
    <w:name w:val="Title"/>
    <w:basedOn w:val="Normal"/>
    <w:qFormat/>
    <w:rsid w:val="00DE46F3"/>
    <w:pPr>
      <w:widowControl/>
      <w:jc w:val="center"/>
    </w:pPr>
    <w:rPr>
      <w:b/>
      <w:snapToGrid/>
      <w:sz w:val="28"/>
    </w:rPr>
  </w:style>
  <w:style w:type="paragraph" w:styleId="BodyText3">
    <w:name w:val="Body Text 3"/>
    <w:basedOn w:val="Normal"/>
    <w:rsid w:val="00DE46F3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DE46F3"/>
    <w:pPr>
      <w:ind w:left="720" w:hanging="720"/>
    </w:pPr>
    <w:rPr>
      <w:rFonts w:ascii="Arial" w:hAnsi="Arial" w:cs="Arial"/>
      <w:szCs w:val="24"/>
    </w:rPr>
  </w:style>
  <w:style w:type="paragraph" w:styleId="Header">
    <w:name w:val="header"/>
    <w:basedOn w:val="Normal"/>
    <w:link w:val="HeaderChar"/>
    <w:rsid w:val="00DE46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E46F3"/>
  </w:style>
  <w:style w:type="paragraph" w:styleId="BodyTextIndent2">
    <w:name w:val="Body Text Indent 2"/>
    <w:basedOn w:val="Normal"/>
    <w:rsid w:val="00DE46F3"/>
    <w:pPr>
      <w:ind w:left="720" w:hanging="720"/>
      <w:jc w:val="both"/>
    </w:pPr>
    <w:rPr>
      <w:rFonts w:ascii="Arial" w:hAnsi="Arial"/>
    </w:rPr>
  </w:style>
  <w:style w:type="paragraph" w:styleId="DocumentMap">
    <w:name w:val="Document Map"/>
    <w:basedOn w:val="Normal"/>
    <w:semiHidden/>
    <w:rsid w:val="00B37D3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44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1F4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styleId="CommentReference">
    <w:name w:val="annotation reference"/>
    <w:basedOn w:val="DefaultParagraphFont"/>
    <w:rsid w:val="007C18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18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18F1"/>
    <w:rPr>
      <w:rFonts w:ascii="Garamond" w:hAnsi="Garamond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18F1"/>
    <w:rPr>
      <w:rFonts w:ascii="Garamond" w:hAnsi="Garamond"/>
      <w:b/>
      <w:bCs/>
      <w:snapToGrid w:val="0"/>
      <w:lang w:eastAsia="en-US"/>
    </w:rPr>
  </w:style>
  <w:style w:type="character" w:customStyle="1" w:styleId="BodyTextChar">
    <w:name w:val="Body Text Char"/>
    <w:basedOn w:val="DefaultParagraphFont"/>
    <w:link w:val="BodyText"/>
    <w:rsid w:val="00F36754"/>
    <w:rPr>
      <w:rFonts w:ascii="Garamond" w:hAnsi="Garamond"/>
      <w:b/>
      <w:snapToGrid w:val="0"/>
      <w:lang w:eastAsia="en-US"/>
    </w:rPr>
  </w:style>
  <w:style w:type="character" w:customStyle="1" w:styleId="Heading2Char">
    <w:name w:val="Heading 2 Char"/>
    <w:basedOn w:val="DefaultParagraphFont"/>
    <w:link w:val="Heading2"/>
    <w:rsid w:val="00F36754"/>
    <w:rPr>
      <w:rFonts w:ascii="Garamond" w:hAnsi="Garamond"/>
      <w:b/>
      <w:snapToGrid w:val="0"/>
      <w:lang w:eastAsia="en-US"/>
    </w:rPr>
  </w:style>
  <w:style w:type="character" w:customStyle="1" w:styleId="FooterChar">
    <w:name w:val="Footer Char"/>
    <w:basedOn w:val="DefaultParagraphFont"/>
    <w:link w:val="Footer"/>
    <w:rsid w:val="00F36754"/>
    <w:rPr>
      <w:rFonts w:ascii="Garamond" w:hAnsi="Garamond"/>
      <w:snapToGrid w:val="0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F36754"/>
    <w:rPr>
      <w:rFonts w:ascii="Garamond" w:hAnsi="Garamond"/>
      <w:snapToGrid w:val="0"/>
      <w:sz w:val="24"/>
      <w:lang w:eastAsia="en-US"/>
    </w:rPr>
  </w:style>
  <w:style w:type="paragraph" w:styleId="NoSpacing">
    <w:name w:val="No Spacing"/>
    <w:uiPriority w:val="1"/>
    <w:qFormat/>
    <w:rsid w:val="00A40E20"/>
    <w:pPr>
      <w:widowControl w:val="0"/>
    </w:pPr>
    <w:rPr>
      <w:rFonts w:ascii="Garamond" w:hAnsi="Garamond"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COLLEGE OF NORTH EAST LONDON</vt:lpstr>
    </vt:vector>
  </TitlesOfParts>
  <Company>Pre-installed Company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COLLEGE OF NORTH EAST LONDON</dc:title>
  <dc:creator>Pre-installed User</dc:creator>
  <cp:lastModifiedBy>Andrew Bullemor</cp:lastModifiedBy>
  <cp:revision>2</cp:revision>
  <cp:lastPrinted>2016-04-04T13:16:00Z</cp:lastPrinted>
  <dcterms:created xsi:type="dcterms:W3CDTF">2023-05-10T10:40:00Z</dcterms:created>
  <dcterms:modified xsi:type="dcterms:W3CDTF">2023-05-10T10:40:00Z</dcterms:modified>
</cp:coreProperties>
</file>