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4C" w:rsidRPr="00466662" w:rsidRDefault="00225FEB" w:rsidP="00C864A4">
      <w:pPr>
        <w:pStyle w:val="NoSpacing"/>
        <w:rPr>
          <w:lang w:val="en-GB"/>
        </w:rPr>
      </w:pPr>
      <w:bookmarkStart w:id="0" w:name="_GoBack"/>
      <w:bookmarkEnd w:id="0"/>
      <w:r>
        <w:rPr>
          <w:rFonts w:cs="Arial"/>
          <w:b/>
          <w:noProof/>
          <w:lang w:val="en-GB"/>
        </w:rPr>
        <w:drawing>
          <wp:inline distT="0" distB="0" distL="0" distR="0">
            <wp:extent cx="1838325" cy="838200"/>
            <wp:effectExtent l="0" t="0" r="0" b="0"/>
            <wp:docPr id="1" name="Picture 1" descr="NPTCG-Col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TCG-Coll-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325" cy="838200"/>
                    </a:xfrm>
                    <a:prstGeom prst="rect">
                      <a:avLst/>
                    </a:prstGeom>
                    <a:noFill/>
                    <a:ln>
                      <a:noFill/>
                    </a:ln>
                  </pic:spPr>
                </pic:pic>
              </a:graphicData>
            </a:graphic>
          </wp:inline>
        </w:drawing>
      </w:r>
      <w:r w:rsidR="00FE6906">
        <w:rPr>
          <w:rFonts w:cs="Tahoma"/>
          <w:noProof/>
          <w:szCs w:val="24"/>
        </w:rPr>
        <w:tab/>
      </w:r>
      <w:r w:rsidR="004003D0">
        <w:rPr>
          <w:rFonts w:cs="Tahoma"/>
          <w:noProof/>
          <w:szCs w:val="24"/>
        </w:rPr>
        <w:tab/>
      </w:r>
      <w:r w:rsidR="004003D0">
        <w:rPr>
          <w:rFonts w:cs="Tahoma"/>
          <w:noProof/>
          <w:szCs w:val="24"/>
        </w:rPr>
        <w:tab/>
      </w:r>
      <w:r w:rsidR="004003D0">
        <w:rPr>
          <w:rFonts w:cs="Tahoma"/>
          <w:noProof/>
          <w:szCs w:val="24"/>
        </w:rPr>
        <w:tab/>
      </w:r>
      <w:r w:rsidR="000C644C" w:rsidRPr="00872540">
        <w:rPr>
          <w:rFonts w:ascii="Arial" w:hAnsi="Arial" w:cs="Arial"/>
          <w:b/>
          <w:sz w:val="28"/>
          <w:szCs w:val="28"/>
        </w:rPr>
        <w:t>Job Description</w:t>
      </w:r>
    </w:p>
    <w:p w:rsidR="00466662" w:rsidRPr="000C644C" w:rsidRDefault="00466662" w:rsidP="000C644C"/>
    <w:p w:rsidR="00066571" w:rsidRPr="007803CD" w:rsidRDefault="00066571" w:rsidP="007803CD">
      <w:pPr>
        <w:pStyle w:val="Heading1"/>
        <w:jc w:val="both"/>
        <w:rPr>
          <w:rFonts w:ascii="Arial" w:hAnsi="Arial" w:cs="Arial"/>
          <w:szCs w:val="24"/>
        </w:rPr>
      </w:pPr>
      <w:r w:rsidRPr="007803CD">
        <w:rPr>
          <w:rFonts w:ascii="Arial" w:hAnsi="Arial" w:cs="Arial"/>
          <w:b/>
          <w:szCs w:val="24"/>
        </w:rPr>
        <w:t>Job</w:t>
      </w:r>
      <w:r w:rsidRPr="00B77C7F">
        <w:rPr>
          <w:rFonts w:ascii="Arial" w:hAnsi="Arial" w:cs="Arial"/>
          <w:b/>
          <w:szCs w:val="24"/>
          <w:lang w:val="en-GB"/>
        </w:rPr>
        <w:t xml:space="preserve"> Title</w:t>
      </w:r>
      <w:r w:rsidRPr="007803CD">
        <w:rPr>
          <w:rFonts w:ascii="Arial" w:hAnsi="Arial" w:cs="Arial"/>
          <w:b/>
          <w:szCs w:val="24"/>
        </w:rPr>
        <w:t>:</w:t>
      </w:r>
      <w:r w:rsidRPr="007803CD">
        <w:rPr>
          <w:rFonts w:ascii="Arial" w:hAnsi="Arial" w:cs="Arial"/>
          <w:szCs w:val="24"/>
        </w:rPr>
        <w:tab/>
      </w:r>
      <w:r w:rsidR="001E711D">
        <w:rPr>
          <w:rFonts w:ascii="Arial" w:hAnsi="Arial" w:cs="Arial"/>
          <w:szCs w:val="24"/>
        </w:rPr>
        <w:tab/>
      </w:r>
      <w:r w:rsidR="00B9117A">
        <w:rPr>
          <w:rFonts w:ascii="Arial" w:hAnsi="Arial" w:cs="Arial"/>
          <w:szCs w:val="24"/>
        </w:rPr>
        <w:t xml:space="preserve">Lead </w:t>
      </w:r>
      <w:r w:rsidR="009B33AB">
        <w:rPr>
          <w:rFonts w:ascii="Arial" w:hAnsi="Arial" w:cs="Arial"/>
          <w:szCs w:val="24"/>
        </w:rPr>
        <w:t xml:space="preserve">Web Application </w:t>
      </w:r>
      <w:r w:rsidR="00CC7DE0">
        <w:rPr>
          <w:rFonts w:ascii="Arial" w:hAnsi="Arial" w:cs="Arial"/>
          <w:szCs w:val="24"/>
        </w:rPr>
        <w:t>Developer</w:t>
      </w:r>
      <w:r w:rsidRPr="007803CD">
        <w:rPr>
          <w:rFonts w:ascii="Arial" w:hAnsi="Arial" w:cs="Arial"/>
          <w:szCs w:val="24"/>
        </w:rPr>
        <w:tab/>
      </w:r>
      <w:r w:rsidRPr="007803CD">
        <w:rPr>
          <w:rFonts w:ascii="Arial" w:hAnsi="Arial" w:cs="Arial"/>
          <w:szCs w:val="24"/>
        </w:rPr>
        <w:tab/>
      </w:r>
    </w:p>
    <w:p w:rsidR="0078764F" w:rsidRPr="007803CD" w:rsidRDefault="0078764F" w:rsidP="007803CD">
      <w:pPr>
        <w:jc w:val="both"/>
        <w:rPr>
          <w:rFonts w:ascii="Arial" w:hAnsi="Arial" w:cs="Arial"/>
          <w:sz w:val="24"/>
          <w:szCs w:val="24"/>
        </w:rPr>
      </w:pPr>
    </w:p>
    <w:p w:rsidR="00066571" w:rsidRDefault="00066571" w:rsidP="007803CD">
      <w:pPr>
        <w:jc w:val="both"/>
        <w:rPr>
          <w:rFonts w:ascii="Arial" w:hAnsi="Arial" w:cs="Arial"/>
          <w:sz w:val="24"/>
          <w:szCs w:val="24"/>
        </w:rPr>
      </w:pPr>
      <w:r w:rsidRPr="007803CD">
        <w:rPr>
          <w:rFonts w:ascii="Arial" w:hAnsi="Arial" w:cs="Arial"/>
          <w:b/>
          <w:sz w:val="24"/>
          <w:szCs w:val="24"/>
        </w:rPr>
        <w:t>Responsible To:</w:t>
      </w:r>
      <w:r w:rsidRPr="007803CD">
        <w:rPr>
          <w:rFonts w:ascii="Arial" w:hAnsi="Arial" w:cs="Arial"/>
          <w:sz w:val="24"/>
          <w:szCs w:val="24"/>
        </w:rPr>
        <w:tab/>
      </w:r>
      <w:r w:rsidR="00BC7E1C">
        <w:rPr>
          <w:rFonts w:ascii="Arial" w:hAnsi="Arial" w:cs="Arial"/>
          <w:sz w:val="24"/>
          <w:szCs w:val="24"/>
        </w:rPr>
        <w:t>MIS Assistant Manager: Data</w:t>
      </w:r>
    </w:p>
    <w:p w:rsidR="00BE250B" w:rsidRPr="007803CD" w:rsidRDefault="00BE250B" w:rsidP="007803CD">
      <w:pPr>
        <w:jc w:val="both"/>
        <w:rPr>
          <w:rFonts w:ascii="Arial" w:hAnsi="Arial" w:cs="Arial"/>
          <w:sz w:val="24"/>
          <w:szCs w:val="24"/>
        </w:rPr>
      </w:pPr>
    </w:p>
    <w:p w:rsidR="00066571" w:rsidRDefault="00066571" w:rsidP="00C37876">
      <w:pPr>
        <w:ind w:left="2127" w:hanging="2127"/>
        <w:jc w:val="both"/>
        <w:rPr>
          <w:rFonts w:ascii="Arial" w:hAnsi="Arial" w:cs="Arial"/>
          <w:sz w:val="24"/>
          <w:szCs w:val="24"/>
        </w:rPr>
      </w:pPr>
      <w:r w:rsidRPr="007803CD">
        <w:rPr>
          <w:rFonts w:ascii="Arial" w:hAnsi="Arial" w:cs="Arial"/>
          <w:b/>
          <w:sz w:val="24"/>
          <w:szCs w:val="24"/>
        </w:rPr>
        <w:t>Job Purpose:</w:t>
      </w:r>
      <w:r w:rsidR="008F30F0">
        <w:rPr>
          <w:rFonts w:ascii="Arial" w:hAnsi="Arial" w:cs="Arial"/>
          <w:sz w:val="24"/>
          <w:szCs w:val="24"/>
        </w:rPr>
        <w:tab/>
      </w:r>
      <w:r w:rsidR="003F698B">
        <w:rPr>
          <w:rFonts w:ascii="Arial" w:hAnsi="Arial" w:cs="Arial"/>
          <w:sz w:val="24"/>
          <w:szCs w:val="24"/>
        </w:rPr>
        <w:t xml:space="preserve">To design, develop and document IT systems and </w:t>
      </w:r>
      <w:r w:rsidR="00C37876">
        <w:rPr>
          <w:rFonts w:ascii="Arial" w:hAnsi="Arial" w:cs="Arial"/>
          <w:sz w:val="24"/>
          <w:szCs w:val="24"/>
        </w:rPr>
        <w:t xml:space="preserve">reports; to </w:t>
      </w:r>
      <w:r w:rsidR="00862D9E">
        <w:rPr>
          <w:rFonts w:ascii="Arial" w:hAnsi="Arial" w:cs="Arial"/>
          <w:sz w:val="24"/>
          <w:szCs w:val="24"/>
        </w:rPr>
        <w:t>lead the</w:t>
      </w:r>
      <w:r w:rsidR="00C37876">
        <w:rPr>
          <w:rFonts w:ascii="Arial" w:hAnsi="Arial" w:cs="Arial"/>
          <w:sz w:val="24"/>
          <w:szCs w:val="24"/>
        </w:rPr>
        <w:t xml:space="preserve"> development and maintenance of the </w:t>
      </w:r>
      <w:r w:rsidR="00B37D47">
        <w:rPr>
          <w:rFonts w:ascii="Arial" w:hAnsi="Arial" w:cs="Arial"/>
          <w:sz w:val="24"/>
          <w:szCs w:val="24"/>
        </w:rPr>
        <w:t>Management I</w:t>
      </w:r>
      <w:r w:rsidR="00C37876">
        <w:rPr>
          <w:rFonts w:ascii="Arial" w:hAnsi="Arial" w:cs="Arial"/>
          <w:sz w:val="24"/>
          <w:szCs w:val="24"/>
        </w:rPr>
        <w:t>nfor</w:t>
      </w:r>
      <w:r w:rsidR="00B37D47">
        <w:rPr>
          <w:rFonts w:ascii="Arial" w:hAnsi="Arial" w:cs="Arial"/>
          <w:sz w:val="24"/>
          <w:szCs w:val="24"/>
        </w:rPr>
        <w:t>mation S</w:t>
      </w:r>
      <w:r w:rsidR="00C37876">
        <w:rPr>
          <w:rFonts w:ascii="Arial" w:hAnsi="Arial" w:cs="Arial"/>
          <w:sz w:val="24"/>
          <w:szCs w:val="24"/>
        </w:rPr>
        <w:t>ystems and ensuring they meet the College’s needs.</w:t>
      </w:r>
    </w:p>
    <w:p w:rsidR="00B4716F" w:rsidRPr="007803CD" w:rsidRDefault="00B4716F" w:rsidP="007803CD">
      <w:pPr>
        <w:ind w:left="2880" w:hanging="2880"/>
        <w:jc w:val="both"/>
        <w:rPr>
          <w:rFonts w:ascii="Arial" w:hAnsi="Arial" w:cs="Arial"/>
          <w:sz w:val="24"/>
          <w:szCs w:val="24"/>
        </w:rPr>
      </w:pPr>
    </w:p>
    <w:p w:rsidR="00066571" w:rsidRDefault="008C6AE3" w:rsidP="007803CD">
      <w:pPr>
        <w:pStyle w:val="Heading2"/>
        <w:rPr>
          <w:rFonts w:ascii="Arial" w:hAnsi="Arial" w:cs="Arial"/>
          <w:szCs w:val="24"/>
        </w:rPr>
      </w:pPr>
      <w:r w:rsidRPr="007803CD">
        <w:rPr>
          <w:rFonts w:ascii="Arial" w:hAnsi="Arial" w:cs="Arial"/>
          <w:szCs w:val="24"/>
        </w:rPr>
        <w:t>Princip</w:t>
      </w:r>
      <w:r w:rsidR="00311770" w:rsidRPr="007803CD">
        <w:rPr>
          <w:rFonts w:ascii="Arial" w:hAnsi="Arial" w:cs="Arial"/>
          <w:szCs w:val="24"/>
        </w:rPr>
        <w:t>al</w:t>
      </w:r>
      <w:r w:rsidR="00066571" w:rsidRPr="007803CD">
        <w:rPr>
          <w:rFonts w:ascii="Arial" w:hAnsi="Arial" w:cs="Arial"/>
          <w:szCs w:val="24"/>
        </w:rPr>
        <w:t xml:space="preserve"> Responsibilities</w:t>
      </w:r>
    </w:p>
    <w:p w:rsidR="00B4716F" w:rsidRPr="00B4716F" w:rsidRDefault="00B4716F" w:rsidP="00B4716F"/>
    <w:p w:rsidR="009809BF" w:rsidRDefault="009809BF" w:rsidP="00A15197">
      <w:pPr>
        <w:numPr>
          <w:ilvl w:val="0"/>
          <w:numId w:val="7"/>
        </w:numPr>
        <w:spacing w:before="120" w:after="120"/>
        <w:jc w:val="both"/>
        <w:rPr>
          <w:rFonts w:ascii="Arial" w:hAnsi="Arial" w:cs="Arial"/>
          <w:sz w:val="24"/>
          <w:szCs w:val="24"/>
        </w:rPr>
      </w:pPr>
      <w:r w:rsidRPr="00C864A4">
        <w:rPr>
          <w:rFonts w:ascii="Arial" w:hAnsi="Arial" w:cs="Arial"/>
          <w:sz w:val="24"/>
          <w:szCs w:val="24"/>
        </w:rPr>
        <w:t>To work with the other members of the Business and Information Systems function to improve data quality, accuracy and availability;</w:t>
      </w:r>
      <w:r w:rsidR="00C864A4" w:rsidRPr="00C864A4">
        <w:rPr>
          <w:rFonts w:ascii="Arial" w:hAnsi="Arial" w:cs="Arial"/>
          <w:sz w:val="24"/>
          <w:szCs w:val="24"/>
        </w:rPr>
        <w:t xml:space="preserve"> </w:t>
      </w:r>
      <w:r w:rsidRPr="00C864A4">
        <w:rPr>
          <w:rFonts w:ascii="Arial" w:hAnsi="Arial" w:cs="Arial"/>
          <w:sz w:val="24"/>
          <w:szCs w:val="24"/>
        </w:rPr>
        <w:t xml:space="preserve">To understand the importance of data </w:t>
      </w:r>
      <w:r w:rsidRPr="005A635D">
        <w:rPr>
          <w:rFonts w:ascii="Arial" w:hAnsi="Arial" w:cs="Arial"/>
          <w:sz w:val="24"/>
          <w:szCs w:val="24"/>
        </w:rPr>
        <w:t>quality and proactively take steps to maintain and improve this;</w:t>
      </w:r>
    </w:p>
    <w:p w:rsidR="001442C8" w:rsidRPr="005A635D" w:rsidRDefault="001442C8" w:rsidP="001442C8">
      <w:pPr>
        <w:spacing w:before="120" w:after="120"/>
        <w:ind w:left="360"/>
        <w:jc w:val="both"/>
        <w:rPr>
          <w:rFonts w:ascii="Arial" w:hAnsi="Arial" w:cs="Arial"/>
          <w:sz w:val="24"/>
          <w:szCs w:val="24"/>
        </w:rPr>
      </w:pPr>
    </w:p>
    <w:p w:rsidR="001442C8" w:rsidRDefault="00C37876" w:rsidP="001442C8">
      <w:pPr>
        <w:numPr>
          <w:ilvl w:val="0"/>
          <w:numId w:val="7"/>
        </w:numPr>
        <w:spacing w:before="120" w:after="120"/>
        <w:ind w:left="357" w:hanging="357"/>
        <w:jc w:val="both"/>
        <w:rPr>
          <w:rFonts w:ascii="Arial" w:hAnsi="Arial" w:cs="Arial"/>
          <w:sz w:val="24"/>
          <w:szCs w:val="24"/>
        </w:rPr>
      </w:pPr>
      <w:r w:rsidRPr="005A635D">
        <w:rPr>
          <w:rFonts w:ascii="Arial" w:hAnsi="Arial" w:cs="Arial"/>
          <w:sz w:val="24"/>
          <w:szCs w:val="24"/>
        </w:rPr>
        <w:t xml:space="preserve">To develop IT systems and reports based on specifications from the </w:t>
      </w:r>
      <w:r w:rsidR="000B7D2C" w:rsidRPr="005A635D">
        <w:rPr>
          <w:rFonts w:ascii="Arial" w:hAnsi="Arial" w:cs="Arial"/>
          <w:sz w:val="24"/>
          <w:szCs w:val="24"/>
        </w:rPr>
        <w:t>Manager Business and Information Systems</w:t>
      </w:r>
      <w:r w:rsidRPr="005A635D">
        <w:rPr>
          <w:rFonts w:ascii="Arial" w:hAnsi="Arial" w:cs="Arial"/>
          <w:sz w:val="24"/>
          <w:szCs w:val="24"/>
        </w:rPr>
        <w:t xml:space="preserve"> using appropriate softwar</w:t>
      </w:r>
      <w:r w:rsidR="00240AAD" w:rsidRPr="005A635D">
        <w:rPr>
          <w:rFonts w:ascii="Arial" w:hAnsi="Arial" w:cs="Arial"/>
          <w:sz w:val="24"/>
          <w:szCs w:val="24"/>
        </w:rPr>
        <w:t>e tools and languages (e.g. .NET</w:t>
      </w:r>
      <w:r w:rsidRPr="005A635D">
        <w:rPr>
          <w:rFonts w:ascii="Arial" w:hAnsi="Arial" w:cs="Arial"/>
          <w:sz w:val="24"/>
          <w:szCs w:val="24"/>
        </w:rPr>
        <w:t>, Oracle</w:t>
      </w:r>
      <w:r w:rsidR="00240AAD" w:rsidRPr="005A635D">
        <w:rPr>
          <w:rFonts w:ascii="Arial" w:hAnsi="Arial" w:cs="Arial"/>
          <w:sz w:val="24"/>
          <w:szCs w:val="24"/>
        </w:rPr>
        <w:t xml:space="preserve"> SQL</w:t>
      </w:r>
      <w:r w:rsidRPr="005A635D">
        <w:rPr>
          <w:rFonts w:ascii="Arial" w:hAnsi="Arial" w:cs="Arial"/>
          <w:sz w:val="24"/>
          <w:szCs w:val="24"/>
        </w:rPr>
        <w:t>)</w:t>
      </w:r>
      <w:r w:rsidR="00754471" w:rsidRPr="005A635D">
        <w:rPr>
          <w:rFonts w:ascii="Arial" w:hAnsi="Arial" w:cs="Arial"/>
          <w:sz w:val="24"/>
          <w:szCs w:val="24"/>
        </w:rPr>
        <w:t xml:space="preserve"> and to fully document these using a standard format</w:t>
      </w:r>
      <w:r w:rsidR="00C864A4" w:rsidRPr="005A635D">
        <w:rPr>
          <w:rFonts w:ascii="Arial" w:hAnsi="Arial" w:cs="Arial"/>
          <w:sz w:val="24"/>
          <w:szCs w:val="24"/>
        </w:rPr>
        <w:t>;</w:t>
      </w:r>
    </w:p>
    <w:p w:rsidR="001442C8" w:rsidRPr="001442C8" w:rsidRDefault="001442C8" w:rsidP="001442C8">
      <w:pPr>
        <w:spacing w:before="120" w:after="120"/>
        <w:jc w:val="both"/>
        <w:rPr>
          <w:rFonts w:ascii="Arial" w:hAnsi="Arial" w:cs="Arial"/>
          <w:sz w:val="24"/>
          <w:szCs w:val="24"/>
        </w:rPr>
      </w:pPr>
    </w:p>
    <w:p w:rsidR="00066571" w:rsidRDefault="00A55159" w:rsidP="00C37876">
      <w:pPr>
        <w:numPr>
          <w:ilvl w:val="0"/>
          <w:numId w:val="7"/>
        </w:numPr>
        <w:spacing w:before="120" w:after="120"/>
        <w:ind w:left="357" w:hanging="357"/>
        <w:jc w:val="both"/>
        <w:rPr>
          <w:rFonts w:ascii="Arial" w:hAnsi="Arial" w:cs="Arial"/>
          <w:sz w:val="24"/>
          <w:szCs w:val="24"/>
        </w:rPr>
      </w:pPr>
      <w:r w:rsidRPr="005A635D">
        <w:rPr>
          <w:rFonts w:ascii="Arial" w:hAnsi="Arial" w:cs="Arial"/>
          <w:sz w:val="24"/>
          <w:szCs w:val="24"/>
        </w:rPr>
        <w:t>To l</w:t>
      </w:r>
      <w:r w:rsidR="004B5C3A" w:rsidRPr="005A635D">
        <w:rPr>
          <w:rFonts w:ascii="Arial" w:hAnsi="Arial" w:cs="Arial"/>
          <w:sz w:val="24"/>
          <w:szCs w:val="24"/>
        </w:rPr>
        <w:t>ead the technical development aspects of projects as directed by the</w:t>
      </w:r>
      <w:r w:rsidR="003E4D8F" w:rsidRPr="005A635D">
        <w:rPr>
          <w:rFonts w:ascii="Arial" w:hAnsi="Arial" w:cs="Arial"/>
          <w:sz w:val="24"/>
          <w:szCs w:val="24"/>
        </w:rPr>
        <w:t xml:space="preserve"> MIS Assistant Manager: Data</w:t>
      </w:r>
      <w:r w:rsidR="00C864A4" w:rsidRPr="005A635D">
        <w:rPr>
          <w:rFonts w:ascii="Arial" w:hAnsi="Arial" w:cs="Arial"/>
          <w:sz w:val="24"/>
          <w:szCs w:val="24"/>
        </w:rPr>
        <w:t>;</w:t>
      </w:r>
    </w:p>
    <w:p w:rsidR="001442C8" w:rsidRPr="005A635D" w:rsidRDefault="001442C8" w:rsidP="001442C8">
      <w:pPr>
        <w:spacing w:before="120" w:after="120"/>
        <w:jc w:val="both"/>
        <w:rPr>
          <w:rFonts w:ascii="Arial" w:hAnsi="Arial" w:cs="Arial"/>
          <w:sz w:val="24"/>
          <w:szCs w:val="24"/>
        </w:rPr>
      </w:pPr>
    </w:p>
    <w:p w:rsidR="00CC7DE0" w:rsidRDefault="00A55159" w:rsidP="00CC7DE0">
      <w:pPr>
        <w:numPr>
          <w:ilvl w:val="0"/>
          <w:numId w:val="7"/>
        </w:numPr>
        <w:spacing w:before="120" w:after="120"/>
        <w:ind w:left="357" w:hanging="357"/>
        <w:jc w:val="both"/>
        <w:rPr>
          <w:rFonts w:ascii="Arial" w:hAnsi="Arial" w:cs="Arial"/>
          <w:sz w:val="24"/>
          <w:szCs w:val="24"/>
        </w:rPr>
      </w:pPr>
      <w:r w:rsidRPr="005A635D">
        <w:rPr>
          <w:rFonts w:ascii="Arial" w:hAnsi="Arial" w:cs="Arial"/>
          <w:sz w:val="24"/>
          <w:szCs w:val="24"/>
        </w:rPr>
        <w:t>T</w:t>
      </w:r>
      <w:r w:rsidR="00CC7DE0" w:rsidRPr="005A635D">
        <w:rPr>
          <w:rFonts w:ascii="Arial" w:hAnsi="Arial" w:cs="Arial"/>
          <w:sz w:val="24"/>
          <w:szCs w:val="24"/>
        </w:rPr>
        <w:t>o explain complex technical systems in simple, non-technical terms for non-MIS staff and managers</w:t>
      </w:r>
      <w:r w:rsidR="00C864A4" w:rsidRPr="005A635D">
        <w:rPr>
          <w:rFonts w:ascii="Arial" w:hAnsi="Arial" w:cs="Arial"/>
          <w:sz w:val="24"/>
          <w:szCs w:val="24"/>
        </w:rPr>
        <w:t>;</w:t>
      </w:r>
    </w:p>
    <w:p w:rsidR="001442C8" w:rsidRPr="005A635D" w:rsidRDefault="001442C8" w:rsidP="001442C8">
      <w:pPr>
        <w:spacing w:before="120" w:after="120"/>
        <w:jc w:val="both"/>
        <w:rPr>
          <w:rFonts w:ascii="Arial" w:hAnsi="Arial" w:cs="Arial"/>
          <w:sz w:val="24"/>
          <w:szCs w:val="24"/>
        </w:rPr>
      </w:pPr>
    </w:p>
    <w:p w:rsidR="00CC7DE0" w:rsidRDefault="00A55159" w:rsidP="00CC7DE0">
      <w:pPr>
        <w:numPr>
          <w:ilvl w:val="0"/>
          <w:numId w:val="7"/>
        </w:numPr>
        <w:spacing w:before="120" w:after="120"/>
        <w:ind w:left="357" w:hanging="357"/>
        <w:jc w:val="both"/>
        <w:rPr>
          <w:rFonts w:ascii="Arial" w:hAnsi="Arial" w:cs="Arial"/>
          <w:sz w:val="24"/>
          <w:szCs w:val="24"/>
        </w:rPr>
      </w:pPr>
      <w:r w:rsidRPr="005A635D">
        <w:rPr>
          <w:rFonts w:ascii="Arial" w:hAnsi="Arial" w:cs="Arial"/>
          <w:sz w:val="24"/>
          <w:szCs w:val="24"/>
        </w:rPr>
        <w:t>To g</w:t>
      </w:r>
      <w:r w:rsidR="00CC7DE0" w:rsidRPr="005A635D">
        <w:rPr>
          <w:rFonts w:ascii="Arial" w:hAnsi="Arial" w:cs="Arial"/>
          <w:sz w:val="24"/>
          <w:szCs w:val="24"/>
        </w:rPr>
        <w:t>ather, analyse and document user requirements and develop or adapt existing systems to meet these requirements</w:t>
      </w:r>
      <w:r w:rsidR="00C864A4" w:rsidRPr="005A635D">
        <w:rPr>
          <w:rFonts w:ascii="Arial" w:hAnsi="Arial" w:cs="Arial"/>
          <w:sz w:val="24"/>
          <w:szCs w:val="24"/>
        </w:rPr>
        <w:t>;</w:t>
      </w:r>
    </w:p>
    <w:p w:rsidR="001442C8" w:rsidRPr="005A635D" w:rsidRDefault="001442C8" w:rsidP="001442C8">
      <w:pPr>
        <w:spacing w:before="120" w:after="120"/>
        <w:jc w:val="both"/>
        <w:rPr>
          <w:rFonts w:ascii="Arial" w:hAnsi="Arial" w:cs="Arial"/>
          <w:sz w:val="24"/>
          <w:szCs w:val="24"/>
        </w:rPr>
      </w:pPr>
    </w:p>
    <w:p w:rsidR="00C864A4" w:rsidRDefault="00A55159" w:rsidP="00CC7DE0">
      <w:pPr>
        <w:numPr>
          <w:ilvl w:val="0"/>
          <w:numId w:val="7"/>
        </w:numPr>
        <w:spacing w:before="120" w:after="120"/>
        <w:ind w:left="357" w:hanging="357"/>
        <w:jc w:val="both"/>
        <w:rPr>
          <w:rFonts w:ascii="Arial" w:hAnsi="Arial" w:cs="Arial"/>
          <w:sz w:val="24"/>
          <w:szCs w:val="24"/>
        </w:rPr>
      </w:pPr>
      <w:r>
        <w:rPr>
          <w:rFonts w:ascii="Arial" w:hAnsi="Arial" w:cs="Arial"/>
          <w:sz w:val="24"/>
          <w:szCs w:val="24"/>
        </w:rPr>
        <w:lastRenderedPageBreak/>
        <w:t>To e</w:t>
      </w:r>
      <w:r w:rsidR="00C864A4">
        <w:rPr>
          <w:rFonts w:ascii="Arial" w:hAnsi="Arial" w:cs="Arial"/>
          <w:sz w:val="24"/>
          <w:szCs w:val="24"/>
        </w:rPr>
        <w:t>nsure the consistent reporting of data across all MIS reporting and dashboard systems; t</w:t>
      </w:r>
      <w:r w:rsidR="00C864A4" w:rsidRPr="002A4A8F">
        <w:rPr>
          <w:rFonts w:ascii="Arial" w:hAnsi="Arial" w:cs="Arial"/>
          <w:sz w:val="24"/>
          <w:szCs w:val="24"/>
        </w:rPr>
        <w:t>o ensure the College gains maximum benefit from the MIS data by reviewing screen designs and reports and recommending and implementing changes to these;</w:t>
      </w:r>
    </w:p>
    <w:p w:rsidR="001442C8" w:rsidRDefault="001442C8" w:rsidP="001442C8">
      <w:pPr>
        <w:spacing w:before="120" w:after="120"/>
        <w:jc w:val="both"/>
        <w:rPr>
          <w:rFonts w:ascii="Arial" w:hAnsi="Arial" w:cs="Arial"/>
          <w:sz w:val="24"/>
          <w:szCs w:val="24"/>
        </w:rPr>
      </w:pPr>
    </w:p>
    <w:p w:rsidR="001442C8" w:rsidRDefault="00A55159" w:rsidP="001442C8">
      <w:pPr>
        <w:numPr>
          <w:ilvl w:val="0"/>
          <w:numId w:val="7"/>
        </w:numPr>
        <w:spacing w:before="120" w:after="120"/>
        <w:ind w:left="357" w:hanging="357"/>
        <w:jc w:val="both"/>
        <w:rPr>
          <w:rFonts w:ascii="Arial" w:hAnsi="Arial" w:cs="Arial"/>
          <w:sz w:val="24"/>
          <w:szCs w:val="24"/>
        </w:rPr>
      </w:pPr>
      <w:r>
        <w:rPr>
          <w:rFonts w:ascii="Arial" w:hAnsi="Arial" w:cs="Arial"/>
          <w:sz w:val="24"/>
          <w:szCs w:val="24"/>
        </w:rPr>
        <w:t>T</w:t>
      </w:r>
      <w:r w:rsidR="00CC7DE0" w:rsidRPr="00CC7DE0">
        <w:rPr>
          <w:rFonts w:ascii="Arial" w:hAnsi="Arial" w:cs="Arial"/>
          <w:sz w:val="24"/>
          <w:szCs w:val="24"/>
        </w:rPr>
        <w:t>o challenge accepted systems, processes or knowledge and propose alternatives where better solutions exist</w:t>
      </w:r>
      <w:r w:rsidR="00C864A4">
        <w:rPr>
          <w:rFonts w:ascii="Arial" w:hAnsi="Arial" w:cs="Arial"/>
          <w:sz w:val="24"/>
          <w:szCs w:val="24"/>
        </w:rPr>
        <w:t>;</w:t>
      </w:r>
    </w:p>
    <w:p w:rsidR="001442C8" w:rsidRPr="001442C8" w:rsidRDefault="001442C8" w:rsidP="001442C8">
      <w:pPr>
        <w:spacing w:before="120" w:after="120"/>
        <w:jc w:val="both"/>
        <w:rPr>
          <w:rFonts w:ascii="Arial" w:hAnsi="Arial" w:cs="Arial"/>
          <w:sz w:val="24"/>
          <w:szCs w:val="24"/>
        </w:rPr>
      </w:pPr>
    </w:p>
    <w:p w:rsidR="00CC7DE0" w:rsidRDefault="00A55159" w:rsidP="00CC7DE0">
      <w:pPr>
        <w:numPr>
          <w:ilvl w:val="0"/>
          <w:numId w:val="7"/>
        </w:numPr>
        <w:spacing w:before="120" w:after="120"/>
        <w:ind w:left="357" w:hanging="357"/>
        <w:jc w:val="both"/>
        <w:rPr>
          <w:rFonts w:ascii="Arial" w:hAnsi="Arial" w:cs="Arial"/>
          <w:sz w:val="24"/>
          <w:szCs w:val="24"/>
        </w:rPr>
      </w:pPr>
      <w:r>
        <w:rPr>
          <w:rFonts w:ascii="Arial" w:hAnsi="Arial" w:cs="Arial"/>
          <w:sz w:val="24"/>
          <w:szCs w:val="24"/>
        </w:rPr>
        <w:t>To d</w:t>
      </w:r>
      <w:r w:rsidR="004B5C3A">
        <w:rPr>
          <w:rFonts w:ascii="Arial" w:hAnsi="Arial" w:cs="Arial"/>
          <w:sz w:val="24"/>
          <w:szCs w:val="24"/>
        </w:rPr>
        <w:t>emonstrate</w:t>
      </w:r>
      <w:r w:rsidR="00CC7DE0" w:rsidRPr="00CC7DE0">
        <w:rPr>
          <w:rFonts w:ascii="Arial" w:hAnsi="Arial" w:cs="Arial"/>
          <w:sz w:val="24"/>
          <w:szCs w:val="24"/>
        </w:rPr>
        <w:t xml:space="preserve"> a clear understanding of the role of application development in supporting the college in achieving its strategic aims</w:t>
      </w:r>
      <w:r w:rsidR="00C864A4">
        <w:rPr>
          <w:rFonts w:ascii="Arial" w:hAnsi="Arial" w:cs="Arial"/>
          <w:sz w:val="24"/>
          <w:szCs w:val="24"/>
        </w:rPr>
        <w:t>;</w:t>
      </w:r>
    </w:p>
    <w:p w:rsidR="001442C8" w:rsidRDefault="001442C8" w:rsidP="001442C8">
      <w:pPr>
        <w:spacing w:before="120" w:after="120"/>
        <w:jc w:val="both"/>
        <w:rPr>
          <w:rFonts w:ascii="Arial" w:hAnsi="Arial" w:cs="Arial"/>
          <w:sz w:val="24"/>
          <w:szCs w:val="24"/>
        </w:rPr>
      </w:pPr>
    </w:p>
    <w:p w:rsidR="007A3982" w:rsidRDefault="007A3982" w:rsidP="00CC7DE0">
      <w:pPr>
        <w:numPr>
          <w:ilvl w:val="0"/>
          <w:numId w:val="7"/>
        </w:numPr>
        <w:spacing w:before="120" w:after="120"/>
        <w:ind w:left="357" w:hanging="357"/>
        <w:jc w:val="both"/>
        <w:rPr>
          <w:rFonts w:ascii="Arial" w:hAnsi="Arial" w:cs="Arial"/>
          <w:sz w:val="24"/>
          <w:szCs w:val="24"/>
        </w:rPr>
      </w:pPr>
      <w:r>
        <w:rPr>
          <w:rFonts w:ascii="Arial" w:hAnsi="Arial" w:cs="Arial"/>
          <w:sz w:val="24"/>
          <w:szCs w:val="24"/>
        </w:rPr>
        <w:t>To periodically review existing systems to ensure fitness for purpose and appropriateness and to make appropriate recommendations to Management where systems need updating or replacing</w:t>
      </w:r>
      <w:r w:rsidR="00C864A4">
        <w:rPr>
          <w:rFonts w:ascii="Arial" w:hAnsi="Arial" w:cs="Arial"/>
          <w:sz w:val="24"/>
          <w:szCs w:val="24"/>
        </w:rPr>
        <w:t>;</w:t>
      </w:r>
    </w:p>
    <w:p w:rsidR="001442C8" w:rsidRDefault="001442C8" w:rsidP="001442C8">
      <w:pPr>
        <w:spacing w:before="120" w:after="120"/>
        <w:jc w:val="both"/>
        <w:rPr>
          <w:rFonts w:ascii="Arial" w:hAnsi="Arial" w:cs="Arial"/>
          <w:sz w:val="24"/>
          <w:szCs w:val="24"/>
        </w:rPr>
      </w:pPr>
    </w:p>
    <w:p w:rsidR="007A3982" w:rsidRDefault="007A3982" w:rsidP="00CC7DE0">
      <w:pPr>
        <w:numPr>
          <w:ilvl w:val="0"/>
          <w:numId w:val="7"/>
        </w:numPr>
        <w:spacing w:before="120" w:after="120"/>
        <w:ind w:left="357" w:hanging="357"/>
        <w:jc w:val="both"/>
        <w:rPr>
          <w:rFonts w:ascii="Arial" w:hAnsi="Arial" w:cs="Arial"/>
          <w:sz w:val="24"/>
          <w:szCs w:val="24"/>
        </w:rPr>
      </w:pPr>
      <w:r>
        <w:rPr>
          <w:rFonts w:ascii="Arial" w:hAnsi="Arial" w:cs="Arial"/>
          <w:sz w:val="24"/>
          <w:szCs w:val="24"/>
        </w:rPr>
        <w:t>To perform any other appropriate duties which may be required from time to time by line management or the Senior Management Team</w:t>
      </w:r>
      <w:r w:rsidR="00C864A4">
        <w:rPr>
          <w:rFonts w:ascii="Arial" w:hAnsi="Arial" w:cs="Arial"/>
          <w:sz w:val="24"/>
          <w:szCs w:val="24"/>
        </w:rPr>
        <w:t>;</w:t>
      </w:r>
    </w:p>
    <w:p w:rsidR="001442C8" w:rsidRDefault="001442C8" w:rsidP="001442C8">
      <w:pPr>
        <w:spacing w:before="120" w:after="120"/>
        <w:jc w:val="both"/>
        <w:rPr>
          <w:rFonts w:ascii="Arial" w:hAnsi="Arial" w:cs="Arial"/>
          <w:sz w:val="24"/>
          <w:szCs w:val="24"/>
        </w:rPr>
      </w:pPr>
    </w:p>
    <w:p w:rsidR="00C864A4" w:rsidRDefault="00A55159" w:rsidP="00CC7DE0">
      <w:pPr>
        <w:numPr>
          <w:ilvl w:val="0"/>
          <w:numId w:val="7"/>
        </w:numPr>
        <w:spacing w:before="120" w:after="120"/>
        <w:ind w:left="357" w:hanging="357"/>
        <w:jc w:val="both"/>
        <w:rPr>
          <w:rFonts w:ascii="Arial" w:hAnsi="Arial" w:cs="Arial"/>
          <w:sz w:val="24"/>
          <w:szCs w:val="24"/>
        </w:rPr>
      </w:pPr>
      <w:r>
        <w:rPr>
          <w:rFonts w:ascii="Arial" w:hAnsi="Arial" w:cs="Arial"/>
          <w:sz w:val="24"/>
          <w:szCs w:val="24"/>
        </w:rPr>
        <w:t>To i</w:t>
      </w:r>
      <w:r w:rsidR="00C864A4">
        <w:rPr>
          <w:rFonts w:ascii="Arial" w:hAnsi="Arial" w:cs="Arial"/>
          <w:sz w:val="24"/>
          <w:szCs w:val="24"/>
        </w:rPr>
        <w:t xml:space="preserve">nvestigate and resolve any MIS system errors; to co-ordinate with internal and external suppliers to monitor, resolve and escalate issues where </w:t>
      </w:r>
      <w:r w:rsidR="00C864A4" w:rsidRPr="005A635D">
        <w:rPr>
          <w:rFonts w:ascii="Arial" w:hAnsi="Arial" w:cs="Arial"/>
          <w:sz w:val="24"/>
          <w:szCs w:val="24"/>
        </w:rPr>
        <w:t>necessary;</w:t>
      </w:r>
    </w:p>
    <w:p w:rsidR="001442C8" w:rsidRPr="005A635D" w:rsidRDefault="001442C8" w:rsidP="001442C8">
      <w:pPr>
        <w:spacing w:before="120" w:after="120"/>
        <w:jc w:val="both"/>
        <w:rPr>
          <w:rFonts w:ascii="Arial" w:hAnsi="Arial" w:cs="Arial"/>
          <w:sz w:val="24"/>
          <w:szCs w:val="24"/>
        </w:rPr>
      </w:pPr>
    </w:p>
    <w:p w:rsidR="002A2E87" w:rsidRDefault="002A2E87" w:rsidP="002A2E87">
      <w:pPr>
        <w:numPr>
          <w:ilvl w:val="0"/>
          <w:numId w:val="7"/>
        </w:numPr>
        <w:ind w:left="357" w:hanging="357"/>
        <w:jc w:val="both"/>
        <w:rPr>
          <w:rFonts w:ascii="Arial" w:hAnsi="Arial" w:cs="Arial"/>
          <w:sz w:val="24"/>
          <w:szCs w:val="24"/>
        </w:rPr>
      </w:pPr>
      <w:r w:rsidRPr="005A635D">
        <w:rPr>
          <w:rFonts w:ascii="Arial" w:hAnsi="Arial" w:cs="Arial"/>
          <w:sz w:val="24"/>
          <w:szCs w:val="24"/>
        </w:rPr>
        <w:t>To ensure the effective management and maintenance of the MIS systems in co-ordination with external support including, but not limited to, the backups of the systems and the scheduling of live to train transfers or system updates;</w:t>
      </w:r>
    </w:p>
    <w:p w:rsidR="001442C8" w:rsidRPr="005A635D" w:rsidRDefault="001442C8" w:rsidP="001442C8">
      <w:pPr>
        <w:jc w:val="both"/>
        <w:rPr>
          <w:rFonts w:ascii="Arial" w:hAnsi="Arial" w:cs="Arial"/>
          <w:sz w:val="24"/>
          <w:szCs w:val="24"/>
        </w:rPr>
      </w:pPr>
    </w:p>
    <w:p w:rsidR="00A16C93" w:rsidRPr="005A635D" w:rsidRDefault="007A3982" w:rsidP="000B40A3">
      <w:pPr>
        <w:numPr>
          <w:ilvl w:val="0"/>
          <w:numId w:val="7"/>
        </w:numPr>
        <w:spacing w:before="120" w:after="120"/>
        <w:ind w:left="357" w:hanging="357"/>
        <w:jc w:val="both"/>
        <w:rPr>
          <w:rFonts w:ascii="Arial" w:hAnsi="Arial" w:cs="Arial"/>
          <w:sz w:val="24"/>
          <w:szCs w:val="24"/>
        </w:rPr>
      </w:pPr>
      <w:r w:rsidRPr="005A635D">
        <w:rPr>
          <w:rFonts w:ascii="Arial" w:hAnsi="Arial" w:cs="Arial"/>
          <w:sz w:val="24"/>
          <w:szCs w:val="24"/>
        </w:rPr>
        <w:t>To deal with information enquiries from both internal and external sources</w:t>
      </w:r>
      <w:r w:rsidR="000B40A3" w:rsidRPr="005A635D">
        <w:rPr>
          <w:rFonts w:ascii="Arial" w:hAnsi="Arial" w:cs="Arial"/>
          <w:sz w:val="24"/>
          <w:szCs w:val="24"/>
        </w:rPr>
        <w:t xml:space="preserve">.  </w:t>
      </w:r>
    </w:p>
    <w:p w:rsidR="004B5C3A" w:rsidRPr="007803CD" w:rsidRDefault="004B5C3A" w:rsidP="007803CD">
      <w:pPr>
        <w:pStyle w:val="ListParagraph"/>
        <w:jc w:val="both"/>
        <w:rPr>
          <w:rFonts w:ascii="Arial" w:hAnsi="Arial" w:cs="Arial"/>
          <w:sz w:val="24"/>
          <w:szCs w:val="24"/>
        </w:rPr>
      </w:pPr>
    </w:p>
    <w:p w:rsidR="00EC7F78" w:rsidRPr="007803CD" w:rsidRDefault="00EC7F78" w:rsidP="007803CD">
      <w:pPr>
        <w:pStyle w:val="BodyTextIndent"/>
        <w:ind w:left="0" w:firstLine="0"/>
        <w:jc w:val="both"/>
        <w:rPr>
          <w:rFonts w:ascii="Arial" w:hAnsi="Arial" w:cs="Arial"/>
          <w:b/>
          <w:szCs w:val="24"/>
          <w:u w:val="single"/>
        </w:rPr>
      </w:pPr>
      <w:r w:rsidRPr="007803CD">
        <w:rPr>
          <w:rFonts w:ascii="Arial" w:hAnsi="Arial" w:cs="Arial"/>
          <w:b/>
          <w:szCs w:val="24"/>
          <w:u w:val="single"/>
        </w:rPr>
        <w:t xml:space="preserve">College Responsibilities </w:t>
      </w:r>
    </w:p>
    <w:p w:rsidR="00EC7F78" w:rsidRPr="007803CD" w:rsidRDefault="00EC7F78" w:rsidP="007803CD">
      <w:pPr>
        <w:pStyle w:val="BodyTextIndent"/>
        <w:ind w:left="0" w:firstLine="0"/>
        <w:jc w:val="both"/>
        <w:rPr>
          <w:rFonts w:ascii="Arial" w:hAnsi="Arial" w:cs="Arial"/>
          <w:szCs w:val="24"/>
        </w:rPr>
      </w:pPr>
    </w:p>
    <w:p w:rsidR="009A058D" w:rsidRDefault="009A058D" w:rsidP="00E833E4">
      <w:pPr>
        <w:pStyle w:val="BodyTextIndent"/>
        <w:numPr>
          <w:ilvl w:val="0"/>
          <w:numId w:val="2"/>
        </w:numPr>
        <w:jc w:val="both"/>
        <w:rPr>
          <w:rFonts w:ascii="Arial" w:hAnsi="Arial" w:cs="Arial"/>
          <w:szCs w:val="24"/>
        </w:rPr>
      </w:pPr>
      <w:r w:rsidRPr="007803CD">
        <w:rPr>
          <w:rFonts w:ascii="Arial" w:hAnsi="Arial" w:cs="Arial"/>
          <w:szCs w:val="24"/>
        </w:rPr>
        <w:t>To actively promote the Diversity agenda within the College;</w:t>
      </w:r>
    </w:p>
    <w:p w:rsidR="009A058D" w:rsidRPr="007803CD" w:rsidRDefault="009A058D" w:rsidP="009A058D">
      <w:pPr>
        <w:pStyle w:val="BodyTextIndent"/>
        <w:ind w:firstLine="0"/>
        <w:jc w:val="both"/>
        <w:rPr>
          <w:rFonts w:ascii="Arial" w:hAnsi="Arial" w:cs="Arial"/>
          <w:szCs w:val="24"/>
        </w:rPr>
      </w:pPr>
    </w:p>
    <w:p w:rsidR="00EC7F78" w:rsidRPr="007803CD" w:rsidRDefault="00EC7F78" w:rsidP="007803CD">
      <w:pPr>
        <w:pStyle w:val="BodyTextIndent"/>
        <w:numPr>
          <w:ilvl w:val="0"/>
          <w:numId w:val="2"/>
        </w:numPr>
        <w:jc w:val="both"/>
        <w:rPr>
          <w:rFonts w:ascii="Arial" w:hAnsi="Arial" w:cs="Arial"/>
          <w:szCs w:val="24"/>
        </w:rPr>
      </w:pPr>
      <w:r w:rsidRPr="007803CD">
        <w:rPr>
          <w:rFonts w:ascii="Arial" w:hAnsi="Arial" w:cs="Arial"/>
          <w:szCs w:val="24"/>
        </w:rPr>
        <w:t>To promote and ensure safe working practices in line with Health and Safety requirements;</w:t>
      </w:r>
    </w:p>
    <w:p w:rsidR="00EC7F78" w:rsidRPr="007803CD" w:rsidRDefault="00EC7F78" w:rsidP="007803CD">
      <w:pPr>
        <w:pStyle w:val="BodyTextIndent"/>
        <w:ind w:left="0" w:firstLine="0"/>
        <w:jc w:val="both"/>
        <w:rPr>
          <w:rFonts w:ascii="Arial" w:hAnsi="Arial" w:cs="Arial"/>
          <w:szCs w:val="24"/>
        </w:rPr>
      </w:pPr>
    </w:p>
    <w:p w:rsidR="00EC7F78" w:rsidRPr="007803CD" w:rsidRDefault="00EC7F78" w:rsidP="007803CD">
      <w:pPr>
        <w:pStyle w:val="BodyTextIndent"/>
        <w:numPr>
          <w:ilvl w:val="0"/>
          <w:numId w:val="2"/>
        </w:numPr>
        <w:jc w:val="both"/>
        <w:rPr>
          <w:rFonts w:ascii="Arial" w:hAnsi="Arial" w:cs="Arial"/>
          <w:szCs w:val="24"/>
        </w:rPr>
      </w:pPr>
      <w:r w:rsidRPr="007803CD">
        <w:rPr>
          <w:rFonts w:ascii="Arial" w:hAnsi="Arial" w:cs="Arial"/>
          <w:szCs w:val="24"/>
        </w:rPr>
        <w:t xml:space="preserve">To </w:t>
      </w:r>
      <w:r w:rsidR="00EE5A32">
        <w:rPr>
          <w:rFonts w:ascii="Arial" w:hAnsi="Arial" w:cs="Arial"/>
          <w:szCs w:val="24"/>
        </w:rPr>
        <w:t xml:space="preserve">take an active part in all College quality systems; </w:t>
      </w:r>
    </w:p>
    <w:p w:rsidR="00EC7F78" w:rsidRPr="007803CD" w:rsidRDefault="00EC7F78" w:rsidP="007803CD">
      <w:pPr>
        <w:pStyle w:val="BodyTextIndent"/>
        <w:ind w:left="0" w:firstLine="0"/>
        <w:jc w:val="both"/>
        <w:rPr>
          <w:rFonts w:ascii="Arial" w:hAnsi="Arial" w:cs="Arial"/>
          <w:szCs w:val="24"/>
        </w:rPr>
      </w:pPr>
    </w:p>
    <w:p w:rsidR="000F321D" w:rsidRDefault="00EC7F78" w:rsidP="000F321D">
      <w:pPr>
        <w:pStyle w:val="BodyTextIndent"/>
        <w:numPr>
          <w:ilvl w:val="0"/>
          <w:numId w:val="2"/>
        </w:numPr>
        <w:jc w:val="both"/>
        <w:rPr>
          <w:rFonts w:ascii="Arial" w:hAnsi="Arial" w:cs="Arial"/>
          <w:szCs w:val="24"/>
        </w:rPr>
      </w:pPr>
      <w:r w:rsidRPr="007803CD">
        <w:rPr>
          <w:rFonts w:ascii="Arial" w:hAnsi="Arial" w:cs="Arial"/>
          <w:szCs w:val="24"/>
        </w:rPr>
        <w:t xml:space="preserve">To contribute to </w:t>
      </w:r>
      <w:r w:rsidR="009A058D">
        <w:rPr>
          <w:rFonts w:ascii="Arial" w:hAnsi="Arial" w:cs="Arial"/>
          <w:szCs w:val="24"/>
        </w:rPr>
        <w:t xml:space="preserve">and represent </w:t>
      </w:r>
      <w:r w:rsidRPr="007803CD">
        <w:rPr>
          <w:rFonts w:ascii="Arial" w:hAnsi="Arial" w:cs="Arial"/>
          <w:szCs w:val="24"/>
        </w:rPr>
        <w:t xml:space="preserve">the overall </w:t>
      </w:r>
      <w:r w:rsidR="009A058D">
        <w:rPr>
          <w:rFonts w:ascii="Arial" w:hAnsi="Arial" w:cs="Arial"/>
          <w:szCs w:val="24"/>
        </w:rPr>
        <w:t xml:space="preserve">visions and values </w:t>
      </w:r>
      <w:r w:rsidRPr="007803CD">
        <w:rPr>
          <w:rFonts w:ascii="Arial" w:hAnsi="Arial" w:cs="Arial"/>
          <w:szCs w:val="24"/>
        </w:rPr>
        <w:t>of the College;</w:t>
      </w:r>
    </w:p>
    <w:p w:rsidR="001442C8" w:rsidRDefault="001442C8" w:rsidP="001442C8">
      <w:pPr>
        <w:pStyle w:val="ListParagraph"/>
        <w:rPr>
          <w:rFonts w:ascii="Arial" w:hAnsi="Arial" w:cs="Arial"/>
          <w:szCs w:val="24"/>
        </w:rPr>
      </w:pPr>
    </w:p>
    <w:p w:rsidR="001442C8" w:rsidRPr="001442C8" w:rsidRDefault="001442C8" w:rsidP="001442C8">
      <w:pPr>
        <w:pStyle w:val="BodyTextIndent"/>
        <w:numPr>
          <w:ilvl w:val="0"/>
          <w:numId w:val="2"/>
        </w:numPr>
        <w:jc w:val="both"/>
        <w:rPr>
          <w:rFonts w:ascii="Arial" w:hAnsi="Arial" w:cs="Arial"/>
          <w:szCs w:val="24"/>
          <w:u w:val="single"/>
        </w:rPr>
      </w:pPr>
      <w:r w:rsidRPr="00CB5B0D">
        <w:rPr>
          <w:rFonts w:ascii="Arial" w:hAnsi="Arial" w:cs="Arial"/>
          <w:szCs w:val="24"/>
        </w:rPr>
        <w:t xml:space="preserve">To comply with all College Information Security (IS) policies and procedures, attend relevant awareness training and to apply information security principles when dealing with staff and student information, in line with ISO standard 27001; </w:t>
      </w:r>
    </w:p>
    <w:p w:rsidR="001442C8" w:rsidRDefault="001442C8" w:rsidP="001442C8">
      <w:pPr>
        <w:pStyle w:val="ListParagraph"/>
        <w:rPr>
          <w:rFonts w:ascii="Arial" w:hAnsi="Arial" w:cs="Arial"/>
          <w:szCs w:val="24"/>
          <w:u w:val="single"/>
        </w:rPr>
      </w:pPr>
    </w:p>
    <w:p w:rsidR="001442C8" w:rsidRPr="001442C8" w:rsidRDefault="001442C8" w:rsidP="001442C8">
      <w:pPr>
        <w:pStyle w:val="BodyTextIndent"/>
        <w:numPr>
          <w:ilvl w:val="0"/>
          <w:numId w:val="2"/>
        </w:numPr>
        <w:jc w:val="both"/>
        <w:rPr>
          <w:rFonts w:ascii="Arial" w:hAnsi="Arial" w:cs="Arial"/>
          <w:szCs w:val="24"/>
          <w:u w:val="single"/>
        </w:rPr>
      </w:pPr>
      <w:r w:rsidRPr="00A060D8">
        <w:rPr>
          <w:rFonts w:ascii="Arial" w:hAnsi="Arial" w:cs="Arial"/>
        </w:rPr>
        <w:t>To comply with the General Data Protection Regulation (GDPR), Data Protection Act 2018 and any relevant statutory requirements when processing staff and student personal data or work related data, and in accordance with any guidance or Code of</w:t>
      </w:r>
      <w:r>
        <w:rPr>
          <w:rFonts w:ascii="Arial" w:hAnsi="Arial" w:cs="Arial"/>
        </w:rPr>
        <w:t xml:space="preserve"> Practice issued by the College;</w:t>
      </w:r>
    </w:p>
    <w:p w:rsidR="000F321D" w:rsidRDefault="000F321D" w:rsidP="000F321D">
      <w:pPr>
        <w:pStyle w:val="ListParagraph"/>
        <w:rPr>
          <w:rFonts w:ascii="Arial" w:hAnsi="Arial" w:cs="Arial"/>
          <w:szCs w:val="24"/>
        </w:rPr>
      </w:pPr>
    </w:p>
    <w:p w:rsidR="000F321D" w:rsidRDefault="00EC7F78" w:rsidP="000F321D">
      <w:pPr>
        <w:pStyle w:val="BodyTextIndent"/>
        <w:numPr>
          <w:ilvl w:val="0"/>
          <w:numId w:val="2"/>
        </w:numPr>
        <w:jc w:val="both"/>
        <w:rPr>
          <w:rFonts w:ascii="Arial" w:hAnsi="Arial" w:cs="Arial"/>
          <w:szCs w:val="24"/>
        </w:rPr>
      </w:pPr>
      <w:r w:rsidRPr="000F321D">
        <w:rPr>
          <w:rFonts w:ascii="Arial" w:hAnsi="Arial" w:cs="Arial"/>
          <w:szCs w:val="24"/>
        </w:rPr>
        <w:t>To adhere to all College policies and procedures;</w:t>
      </w:r>
    </w:p>
    <w:p w:rsidR="000F321D" w:rsidRDefault="000F321D" w:rsidP="000F321D">
      <w:pPr>
        <w:pStyle w:val="ListParagraph"/>
        <w:rPr>
          <w:rFonts w:ascii="Arial" w:hAnsi="Arial" w:cs="Arial"/>
          <w:szCs w:val="24"/>
        </w:rPr>
      </w:pPr>
    </w:p>
    <w:p w:rsidR="000F321D" w:rsidRDefault="00EC7F78" w:rsidP="000F321D">
      <w:pPr>
        <w:pStyle w:val="BodyTextIndent"/>
        <w:numPr>
          <w:ilvl w:val="0"/>
          <w:numId w:val="2"/>
        </w:numPr>
        <w:jc w:val="both"/>
        <w:rPr>
          <w:rFonts w:ascii="Arial" w:hAnsi="Arial" w:cs="Arial"/>
          <w:szCs w:val="24"/>
        </w:rPr>
      </w:pPr>
      <w:r w:rsidRPr="000F321D">
        <w:rPr>
          <w:rFonts w:ascii="Arial" w:hAnsi="Arial" w:cs="Arial"/>
          <w:szCs w:val="24"/>
        </w:rPr>
        <w:t>To undertake professional development as required; and</w:t>
      </w:r>
    </w:p>
    <w:p w:rsidR="000F321D" w:rsidRDefault="000F321D" w:rsidP="000F321D">
      <w:pPr>
        <w:pStyle w:val="ListParagraph"/>
        <w:rPr>
          <w:rFonts w:ascii="Arial" w:hAnsi="Arial" w:cs="Arial"/>
          <w:szCs w:val="24"/>
        </w:rPr>
      </w:pPr>
    </w:p>
    <w:p w:rsidR="00EC7F78" w:rsidRPr="000F321D" w:rsidRDefault="00EC7F78" w:rsidP="000F321D">
      <w:pPr>
        <w:pStyle w:val="BodyTextIndent"/>
        <w:numPr>
          <w:ilvl w:val="0"/>
          <w:numId w:val="2"/>
        </w:numPr>
        <w:jc w:val="both"/>
        <w:rPr>
          <w:rFonts w:ascii="Arial" w:hAnsi="Arial" w:cs="Arial"/>
          <w:szCs w:val="24"/>
        </w:rPr>
      </w:pPr>
      <w:r w:rsidRPr="000F321D">
        <w:rPr>
          <w:rFonts w:ascii="Arial" w:hAnsi="Arial" w:cs="Arial"/>
          <w:szCs w:val="24"/>
        </w:rPr>
        <w:t>To undertake other appropriate duties as required by the line manager.</w:t>
      </w:r>
    </w:p>
    <w:p w:rsidR="00A16C93" w:rsidRPr="007803CD" w:rsidRDefault="00A16C93" w:rsidP="007803CD">
      <w:pPr>
        <w:pStyle w:val="BodyTextIndent"/>
        <w:ind w:left="0" w:firstLine="0"/>
        <w:jc w:val="both"/>
        <w:rPr>
          <w:rFonts w:ascii="Arial" w:hAnsi="Arial" w:cs="Arial"/>
          <w:szCs w:val="24"/>
        </w:rPr>
      </w:pPr>
    </w:p>
    <w:p w:rsidR="001442C8" w:rsidRPr="001442C8" w:rsidRDefault="001442C8" w:rsidP="001442C8">
      <w:pPr>
        <w:jc w:val="both"/>
        <w:rPr>
          <w:rFonts w:ascii="Arial" w:hAnsi="Arial" w:cs="Arial"/>
        </w:rPr>
      </w:pPr>
      <w:r w:rsidRPr="001442C8">
        <w:rPr>
          <w:rFonts w:ascii="Arial" w:hAnsi="Arial" w:cs="Arial"/>
        </w:rPr>
        <w:t>It should be noted that this job description merely provides a resume of the main duties and responsibilities of the post and will be subject to periodic review in conjunction with your Line Manager and the Human Resources Manager</w:t>
      </w:r>
      <w:r>
        <w:rPr>
          <w:rFonts w:ascii="Arial" w:hAnsi="Arial" w:cs="Arial"/>
        </w:rPr>
        <w:t xml:space="preserve"> </w:t>
      </w:r>
      <w:r w:rsidRPr="001442C8">
        <w:rPr>
          <w:rFonts w:ascii="Arial" w:hAnsi="Arial" w:cs="Arial"/>
        </w:rPr>
        <w:t>which may lead to revisions in light of the operational requirements of the College.</w:t>
      </w:r>
    </w:p>
    <w:p w:rsidR="00066571" w:rsidRPr="000F321D" w:rsidRDefault="00066571" w:rsidP="001442C8">
      <w:pPr>
        <w:pStyle w:val="BodyTextIndent"/>
        <w:ind w:left="0" w:firstLine="0"/>
        <w:jc w:val="both"/>
        <w:rPr>
          <w:rFonts w:ascii="Arial" w:hAnsi="Arial" w:cs="Arial"/>
          <w:sz w:val="20"/>
        </w:rPr>
      </w:pPr>
    </w:p>
    <w:sectPr w:rsidR="00066571" w:rsidRPr="000F321D" w:rsidSect="00A16C93">
      <w:footerReference w:type="default" r:id="rId8"/>
      <w:pgSz w:w="11906" w:h="16838"/>
      <w:pgMar w:top="1134" w:right="1558" w:bottom="1418" w:left="170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87C" w:rsidRDefault="0028187C">
      <w:r>
        <w:separator/>
      </w:r>
    </w:p>
  </w:endnote>
  <w:endnote w:type="continuationSeparator" w:id="0">
    <w:p w:rsidR="0028187C" w:rsidRDefault="0028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25" w:rsidRDefault="005E1625">
    <w:pPr>
      <w:pStyle w:val="Footer"/>
      <w:jc w:val="right"/>
    </w:pPr>
    <w:r>
      <w:fldChar w:fldCharType="begin"/>
    </w:r>
    <w:r>
      <w:instrText xml:space="preserve"> PAGE   \* MERGEFORMAT </w:instrText>
    </w:r>
    <w:r>
      <w:fldChar w:fldCharType="separate"/>
    </w:r>
    <w:r w:rsidR="00726B67">
      <w:rPr>
        <w:noProof/>
      </w:rPr>
      <w:t>1</w:t>
    </w:r>
    <w:r>
      <w:fldChar w:fldCharType="end"/>
    </w:r>
  </w:p>
  <w:p w:rsidR="005E1625" w:rsidRDefault="005E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87C" w:rsidRDefault="0028187C">
      <w:r>
        <w:separator/>
      </w:r>
    </w:p>
  </w:footnote>
  <w:footnote w:type="continuationSeparator" w:id="0">
    <w:p w:rsidR="0028187C" w:rsidRDefault="00281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1" w15:restartNumberingAfterBreak="0">
    <w:nsid w:val="1B5413B6"/>
    <w:multiLevelType w:val="hybridMultilevel"/>
    <w:tmpl w:val="DA268B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706945"/>
    <w:multiLevelType w:val="hybridMultilevel"/>
    <w:tmpl w:val="22266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C4EB5"/>
    <w:multiLevelType w:val="singleLevel"/>
    <w:tmpl w:val="62D26CFC"/>
    <w:lvl w:ilvl="0">
      <w:start w:val="1"/>
      <w:numFmt w:val="decimal"/>
      <w:lvlText w:val="%1."/>
      <w:lvlJc w:val="left"/>
      <w:pPr>
        <w:tabs>
          <w:tab w:val="num" w:pos="720"/>
        </w:tabs>
        <w:ind w:left="720" w:hanging="720"/>
      </w:pPr>
      <w:rPr>
        <w:rFonts w:hint="default"/>
        <w:sz w:val="24"/>
        <w:szCs w:val="24"/>
      </w:rPr>
    </w:lvl>
  </w:abstractNum>
  <w:abstractNum w:abstractNumId="4" w15:restartNumberingAfterBreak="0">
    <w:nsid w:val="4BB10CD3"/>
    <w:multiLevelType w:val="multilevel"/>
    <w:tmpl w:val="140C6E10"/>
    <w:lvl w:ilvl="0">
      <w:start w:val="16"/>
      <w:numFmt w:val="decimal"/>
      <w:lvlText w:val="%1."/>
      <w:lvlJc w:val="left"/>
      <w:pPr>
        <w:tabs>
          <w:tab w:val="num" w:pos="1648"/>
        </w:tabs>
        <w:ind w:left="1648" w:hanging="360"/>
      </w:pPr>
      <w:rPr>
        <w:rFonts w:hint="default"/>
      </w:rPr>
    </w:lvl>
    <w:lvl w:ilvl="1">
      <w:start w:val="1"/>
      <w:numFmt w:val="lowerLetter"/>
      <w:lvlText w:val="%2."/>
      <w:lvlJc w:val="left"/>
      <w:pPr>
        <w:tabs>
          <w:tab w:val="num" w:pos="2368"/>
        </w:tabs>
        <w:ind w:left="2368" w:hanging="360"/>
      </w:pPr>
    </w:lvl>
    <w:lvl w:ilvl="2">
      <w:start w:val="1"/>
      <w:numFmt w:val="lowerRoman"/>
      <w:lvlText w:val="%3."/>
      <w:lvlJc w:val="right"/>
      <w:pPr>
        <w:tabs>
          <w:tab w:val="num" w:pos="3088"/>
        </w:tabs>
        <w:ind w:left="3088" w:hanging="180"/>
      </w:pPr>
    </w:lvl>
    <w:lvl w:ilvl="3">
      <w:start w:val="1"/>
      <w:numFmt w:val="decimal"/>
      <w:lvlText w:val="%4."/>
      <w:lvlJc w:val="left"/>
      <w:pPr>
        <w:tabs>
          <w:tab w:val="num" w:pos="3808"/>
        </w:tabs>
        <w:ind w:left="3808" w:hanging="360"/>
      </w:pPr>
    </w:lvl>
    <w:lvl w:ilvl="4">
      <w:start w:val="1"/>
      <w:numFmt w:val="lowerLetter"/>
      <w:lvlText w:val="%5."/>
      <w:lvlJc w:val="left"/>
      <w:pPr>
        <w:tabs>
          <w:tab w:val="num" w:pos="4528"/>
        </w:tabs>
        <w:ind w:left="4528" w:hanging="360"/>
      </w:pPr>
    </w:lvl>
    <w:lvl w:ilvl="5">
      <w:start w:val="1"/>
      <w:numFmt w:val="lowerRoman"/>
      <w:lvlText w:val="%6."/>
      <w:lvlJc w:val="right"/>
      <w:pPr>
        <w:tabs>
          <w:tab w:val="num" w:pos="5248"/>
        </w:tabs>
        <w:ind w:left="5248" w:hanging="180"/>
      </w:pPr>
    </w:lvl>
    <w:lvl w:ilvl="6">
      <w:start w:val="1"/>
      <w:numFmt w:val="decimal"/>
      <w:lvlText w:val="%7."/>
      <w:lvlJc w:val="left"/>
      <w:pPr>
        <w:tabs>
          <w:tab w:val="num" w:pos="5968"/>
        </w:tabs>
        <w:ind w:left="5968" w:hanging="360"/>
      </w:pPr>
    </w:lvl>
    <w:lvl w:ilvl="7">
      <w:start w:val="1"/>
      <w:numFmt w:val="lowerLetter"/>
      <w:lvlText w:val="%8."/>
      <w:lvlJc w:val="left"/>
      <w:pPr>
        <w:tabs>
          <w:tab w:val="num" w:pos="6688"/>
        </w:tabs>
        <w:ind w:left="6688" w:hanging="360"/>
      </w:pPr>
    </w:lvl>
    <w:lvl w:ilvl="8">
      <w:start w:val="1"/>
      <w:numFmt w:val="lowerRoman"/>
      <w:lvlText w:val="%9."/>
      <w:lvlJc w:val="right"/>
      <w:pPr>
        <w:tabs>
          <w:tab w:val="num" w:pos="7408"/>
        </w:tabs>
        <w:ind w:left="7408" w:hanging="180"/>
      </w:pPr>
    </w:lvl>
  </w:abstractNum>
  <w:abstractNum w:abstractNumId="5" w15:restartNumberingAfterBreak="0">
    <w:nsid w:val="51CE104A"/>
    <w:multiLevelType w:val="hybridMultilevel"/>
    <w:tmpl w:val="D696F1EC"/>
    <w:lvl w:ilvl="0" w:tplc="92D6B6E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EC0869"/>
    <w:multiLevelType w:val="hybridMultilevel"/>
    <w:tmpl w:val="6CDA81B4"/>
    <w:lvl w:ilvl="0" w:tplc="7B10984A">
      <w:start w:val="16"/>
      <w:numFmt w:val="decimal"/>
      <w:lvlText w:val="%1."/>
      <w:lvlJc w:val="left"/>
      <w:pPr>
        <w:tabs>
          <w:tab w:val="num" w:pos="360"/>
        </w:tabs>
        <w:ind w:left="360" w:hanging="360"/>
      </w:pPr>
      <w:rPr>
        <w:rFonts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0C24FEB"/>
    <w:multiLevelType w:val="hybridMultilevel"/>
    <w:tmpl w:val="A64A0FB6"/>
    <w:lvl w:ilvl="0" w:tplc="0809000F">
      <w:start w:val="15"/>
      <w:numFmt w:val="decimal"/>
      <w:lvlText w:val="%1."/>
      <w:lvlJc w:val="left"/>
      <w:pPr>
        <w:tabs>
          <w:tab w:val="num" w:pos="1648"/>
        </w:tabs>
        <w:ind w:left="1648"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7EF60094"/>
    <w:multiLevelType w:val="multilevel"/>
    <w:tmpl w:val="A64A0FB6"/>
    <w:lvl w:ilvl="0">
      <w:start w:val="15"/>
      <w:numFmt w:val="decimal"/>
      <w:lvlText w:val="%1."/>
      <w:lvlJc w:val="left"/>
      <w:pPr>
        <w:tabs>
          <w:tab w:val="num" w:pos="1648"/>
        </w:tabs>
        <w:ind w:left="1648"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3"/>
  </w:num>
  <w:num w:numId="3">
    <w:abstractNumId w:val="7"/>
  </w:num>
  <w:num w:numId="4">
    <w:abstractNumId w:val="8"/>
  </w:num>
  <w:num w:numId="5">
    <w:abstractNumId w:val="6"/>
  </w:num>
  <w:num w:numId="6">
    <w:abstractNumId w:val="4"/>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66"/>
    <w:rsid w:val="0000530A"/>
    <w:rsid w:val="00016A94"/>
    <w:rsid w:val="00017FCE"/>
    <w:rsid w:val="00021DAC"/>
    <w:rsid w:val="00032426"/>
    <w:rsid w:val="00066571"/>
    <w:rsid w:val="000B070B"/>
    <w:rsid w:val="000B40A3"/>
    <w:rsid w:val="000B7D2C"/>
    <w:rsid w:val="000C644C"/>
    <w:rsid w:val="000F321D"/>
    <w:rsid w:val="00116567"/>
    <w:rsid w:val="001228AC"/>
    <w:rsid w:val="001442C8"/>
    <w:rsid w:val="00144D2B"/>
    <w:rsid w:val="001924B7"/>
    <w:rsid w:val="001E3C01"/>
    <w:rsid w:val="001E711D"/>
    <w:rsid w:val="00216C90"/>
    <w:rsid w:val="00225FEB"/>
    <w:rsid w:val="00240AAD"/>
    <w:rsid w:val="0028187C"/>
    <w:rsid w:val="00291CBB"/>
    <w:rsid w:val="002A2E87"/>
    <w:rsid w:val="002C24F0"/>
    <w:rsid w:val="002C4B77"/>
    <w:rsid w:val="002D6364"/>
    <w:rsid w:val="00311770"/>
    <w:rsid w:val="00381B6B"/>
    <w:rsid w:val="00397F66"/>
    <w:rsid w:val="003A6209"/>
    <w:rsid w:val="003D4138"/>
    <w:rsid w:val="003D7763"/>
    <w:rsid w:val="003E4D8F"/>
    <w:rsid w:val="003F698B"/>
    <w:rsid w:val="004003D0"/>
    <w:rsid w:val="0043168F"/>
    <w:rsid w:val="00450CD1"/>
    <w:rsid w:val="00450EFB"/>
    <w:rsid w:val="00466662"/>
    <w:rsid w:val="004B5C3A"/>
    <w:rsid w:val="004B7D55"/>
    <w:rsid w:val="0052110D"/>
    <w:rsid w:val="005374D7"/>
    <w:rsid w:val="0056562E"/>
    <w:rsid w:val="005A635D"/>
    <w:rsid w:val="005B56CA"/>
    <w:rsid w:val="005D7EE5"/>
    <w:rsid w:val="005E1625"/>
    <w:rsid w:val="005E6C7E"/>
    <w:rsid w:val="006105BE"/>
    <w:rsid w:val="00637A2E"/>
    <w:rsid w:val="00657222"/>
    <w:rsid w:val="0066207A"/>
    <w:rsid w:val="006A46F5"/>
    <w:rsid w:val="006B5087"/>
    <w:rsid w:val="00703082"/>
    <w:rsid w:val="00726B67"/>
    <w:rsid w:val="00743597"/>
    <w:rsid w:val="00754471"/>
    <w:rsid w:val="007803CD"/>
    <w:rsid w:val="0078764F"/>
    <w:rsid w:val="007A3982"/>
    <w:rsid w:val="007D15E6"/>
    <w:rsid w:val="00804678"/>
    <w:rsid w:val="00814C75"/>
    <w:rsid w:val="008522C9"/>
    <w:rsid w:val="00862D9E"/>
    <w:rsid w:val="00863AB3"/>
    <w:rsid w:val="00872540"/>
    <w:rsid w:val="008C48A9"/>
    <w:rsid w:val="008C6AE3"/>
    <w:rsid w:val="008D17CE"/>
    <w:rsid w:val="008E376C"/>
    <w:rsid w:val="008F30F0"/>
    <w:rsid w:val="008F3E7D"/>
    <w:rsid w:val="00901EF3"/>
    <w:rsid w:val="00933014"/>
    <w:rsid w:val="00970F16"/>
    <w:rsid w:val="009809BF"/>
    <w:rsid w:val="009A058D"/>
    <w:rsid w:val="009A2ED0"/>
    <w:rsid w:val="009B33AB"/>
    <w:rsid w:val="009D11D0"/>
    <w:rsid w:val="00A0372D"/>
    <w:rsid w:val="00A15197"/>
    <w:rsid w:val="00A16C93"/>
    <w:rsid w:val="00A55159"/>
    <w:rsid w:val="00A61E93"/>
    <w:rsid w:val="00B12BFF"/>
    <w:rsid w:val="00B15B2D"/>
    <w:rsid w:val="00B24067"/>
    <w:rsid w:val="00B37D47"/>
    <w:rsid w:val="00B4716F"/>
    <w:rsid w:val="00B71A01"/>
    <w:rsid w:val="00B7708D"/>
    <w:rsid w:val="00B77C7F"/>
    <w:rsid w:val="00B9117A"/>
    <w:rsid w:val="00BC7E1C"/>
    <w:rsid w:val="00BE250B"/>
    <w:rsid w:val="00BF5E12"/>
    <w:rsid w:val="00C37876"/>
    <w:rsid w:val="00C864A4"/>
    <w:rsid w:val="00CB4C3A"/>
    <w:rsid w:val="00CC7DE0"/>
    <w:rsid w:val="00D0139B"/>
    <w:rsid w:val="00D061B0"/>
    <w:rsid w:val="00D2692B"/>
    <w:rsid w:val="00D27B75"/>
    <w:rsid w:val="00D7636F"/>
    <w:rsid w:val="00DA7B7E"/>
    <w:rsid w:val="00DB2B6F"/>
    <w:rsid w:val="00E22CEA"/>
    <w:rsid w:val="00E368CB"/>
    <w:rsid w:val="00E467B6"/>
    <w:rsid w:val="00E47C4A"/>
    <w:rsid w:val="00E833E4"/>
    <w:rsid w:val="00E8556C"/>
    <w:rsid w:val="00EB36BF"/>
    <w:rsid w:val="00EC7F78"/>
    <w:rsid w:val="00EE5A32"/>
    <w:rsid w:val="00F027AE"/>
    <w:rsid w:val="00F5549D"/>
    <w:rsid w:val="00F95429"/>
    <w:rsid w:val="00FE6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60C4A-257A-4EA3-A8D1-93D80E3F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9"/>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7">
    <w:name w:val="heading 7"/>
    <w:basedOn w:val="Normal"/>
    <w:next w:val="Normal"/>
    <w:qFormat/>
    <w:pPr>
      <w:keepNext/>
      <w:jc w:val="center"/>
      <w:outlineLvl w:val="6"/>
    </w:pPr>
    <w:rPr>
      <w:rFonts w:ascii="Tahoma" w:hAnsi="Tahoma"/>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character" w:customStyle="1" w:styleId="Heading1Char">
    <w:name w:val="Heading 1 Char"/>
    <w:link w:val="Heading1"/>
    <w:uiPriority w:val="99"/>
    <w:locked/>
    <w:rsid w:val="008F30F0"/>
    <w:rPr>
      <w:rFonts w:ascii="Tahoma" w:hAnsi="Tahoma"/>
      <w:sz w:val="24"/>
      <w:lang w:val="en-US"/>
    </w:rPr>
  </w:style>
  <w:style w:type="paragraph" w:styleId="NoSpacing">
    <w:name w:val="No Spacing"/>
    <w:uiPriority w:val="1"/>
    <w:qFormat/>
    <w:rsid w:val="00C864A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F3B72468</Template>
  <TotalTime>0</TotalTime>
  <Pages>3</Pages>
  <Words>579</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nptc</dc:creator>
  <cp:keywords/>
  <cp:lastModifiedBy>Hughes, Amy</cp:lastModifiedBy>
  <cp:revision>2</cp:revision>
  <cp:lastPrinted>2018-03-29T09:43:00Z</cp:lastPrinted>
  <dcterms:created xsi:type="dcterms:W3CDTF">2020-03-10T11:38:00Z</dcterms:created>
  <dcterms:modified xsi:type="dcterms:W3CDTF">2020-03-10T11:38:00Z</dcterms:modified>
</cp:coreProperties>
</file>