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0A54" w14:textId="304FB1AD" w:rsidR="00AD0FE7" w:rsidRDefault="00AD0FE7" w:rsidP="00AD0FE7">
      <w:pPr>
        <w:pStyle w:val="Body1"/>
        <w:jc w:val="center"/>
        <w:rPr>
          <w:rFonts w:ascii="Trebuchet MS" w:hAnsi="Trebuchet MS" w:cs="Arial"/>
          <w:b/>
          <w:bCs/>
          <w:sz w:val="40"/>
          <w:szCs w:val="40"/>
        </w:rPr>
      </w:pPr>
      <w:r w:rsidRPr="00506A66">
        <w:rPr>
          <w:rFonts w:ascii="Trebuchet MS" w:hAnsi="Trebuchet M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8C97258" wp14:editId="7C6006B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03384" cy="561975"/>
            <wp:effectExtent l="0" t="0" r="6350" b="0"/>
            <wp:wrapNone/>
            <wp:docPr id="3" name="Picture 2" descr="I:\ADMIN\Marketing logos  etc\Coleg Gwent Spot Red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DMIN\Marketing logos  etc\Coleg Gwent Spot Red (00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E8AA2" w14:textId="77777777" w:rsidR="00AD0FE7" w:rsidRDefault="00AD0FE7" w:rsidP="00AD0FE7">
      <w:pPr>
        <w:pStyle w:val="Body1"/>
        <w:jc w:val="center"/>
        <w:rPr>
          <w:rFonts w:ascii="Trebuchet MS" w:hAnsi="Trebuchet MS" w:cs="Arial"/>
          <w:b/>
          <w:bCs/>
          <w:sz w:val="40"/>
          <w:szCs w:val="40"/>
        </w:rPr>
      </w:pPr>
    </w:p>
    <w:p w14:paraId="63DCC6D3" w14:textId="57E6120F" w:rsidR="00DF6DA8" w:rsidRDefault="00377D62" w:rsidP="00AD0FE7">
      <w:pPr>
        <w:pStyle w:val="Body1"/>
        <w:jc w:val="center"/>
        <w:rPr>
          <w:rFonts w:ascii="Trebuchet MS" w:hAnsi="Trebuchet MS" w:cs="Arial"/>
          <w:b/>
          <w:bCs/>
          <w:sz w:val="40"/>
          <w:szCs w:val="40"/>
        </w:rPr>
      </w:pPr>
      <w:r w:rsidRPr="00506A66">
        <w:rPr>
          <w:rFonts w:ascii="Trebuchet MS" w:hAnsi="Trebuchet MS" w:cs="Arial"/>
          <w:b/>
          <w:bCs/>
          <w:sz w:val="40"/>
          <w:szCs w:val="40"/>
        </w:rPr>
        <w:t>Job Description</w:t>
      </w:r>
    </w:p>
    <w:p w14:paraId="3B507CD4" w14:textId="19D1B02D" w:rsidR="00506A66" w:rsidRDefault="00506A66">
      <w:pPr>
        <w:pStyle w:val="Body1"/>
        <w:rPr>
          <w:rFonts w:ascii="Trebuchet MS" w:hAnsi="Trebuchet MS" w:cs="Arial"/>
          <w:b/>
          <w:bCs/>
          <w:sz w:val="40"/>
          <w:szCs w:val="40"/>
        </w:rPr>
      </w:pPr>
    </w:p>
    <w:p w14:paraId="1C607C0D" w14:textId="77777777" w:rsidR="00506A66" w:rsidRPr="00506A66" w:rsidRDefault="00506A66">
      <w:pPr>
        <w:pStyle w:val="Body1"/>
        <w:rPr>
          <w:rFonts w:ascii="Trebuchet MS" w:hAnsi="Trebuchet MS" w:cs="Arial"/>
          <w:b/>
          <w:bCs/>
          <w:sz w:val="40"/>
          <w:szCs w:val="40"/>
        </w:rPr>
      </w:pPr>
    </w:p>
    <w:p w14:paraId="27C47D92" w14:textId="77777777" w:rsidR="008B1D66" w:rsidRPr="00506A66" w:rsidRDefault="008B1D66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3812199D" w14:textId="017CCA0D" w:rsidR="00DF6DA8" w:rsidRPr="00506A66" w:rsidRDefault="00DF6DA8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  <w:r w:rsidRPr="00506A66">
        <w:rPr>
          <w:rFonts w:ascii="Trebuchet MS" w:hAnsi="Trebuchet MS"/>
          <w:b/>
          <w:sz w:val="22"/>
          <w:szCs w:val="22"/>
        </w:rPr>
        <w:t xml:space="preserve">Job Title:              </w:t>
      </w:r>
      <w:r w:rsidRPr="00506A66">
        <w:rPr>
          <w:rFonts w:ascii="Trebuchet MS" w:hAnsi="Trebuchet MS"/>
          <w:b/>
          <w:sz w:val="22"/>
          <w:szCs w:val="22"/>
        </w:rPr>
        <w:tab/>
      </w:r>
      <w:r w:rsidR="0040771A" w:rsidRPr="00506A66">
        <w:rPr>
          <w:rFonts w:ascii="Trebuchet MS" w:hAnsi="Trebuchet MS"/>
          <w:b/>
          <w:sz w:val="22"/>
          <w:szCs w:val="22"/>
        </w:rPr>
        <w:tab/>
      </w:r>
      <w:r w:rsidR="00E40F7D" w:rsidRPr="00506A66">
        <w:rPr>
          <w:rFonts w:ascii="Trebuchet MS" w:hAnsi="Trebuchet MS"/>
          <w:b/>
          <w:sz w:val="22"/>
          <w:szCs w:val="22"/>
        </w:rPr>
        <w:tab/>
      </w:r>
      <w:r w:rsidR="009D6E60" w:rsidRPr="00506A66">
        <w:rPr>
          <w:rFonts w:ascii="Trebuchet MS" w:hAnsi="Trebuchet MS"/>
          <w:b/>
          <w:sz w:val="22"/>
          <w:szCs w:val="22"/>
        </w:rPr>
        <w:t>Support</w:t>
      </w:r>
      <w:r w:rsidR="0040771A" w:rsidRPr="00506A66">
        <w:rPr>
          <w:rFonts w:ascii="Trebuchet MS" w:hAnsi="Trebuchet MS"/>
          <w:b/>
          <w:sz w:val="22"/>
          <w:szCs w:val="22"/>
        </w:rPr>
        <w:t xml:space="preserve"> </w:t>
      </w:r>
      <w:r w:rsidR="00626F35" w:rsidRPr="00506A66">
        <w:rPr>
          <w:rFonts w:ascii="Trebuchet MS" w:hAnsi="Trebuchet MS"/>
          <w:b/>
          <w:sz w:val="22"/>
          <w:szCs w:val="22"/>
        </w:rPr>
        <w:t>Coach</w:t>
      </w:r>
    </w:p>
    <w:p w14:paraId="296D7221" w14:textId="77777777" w:rsidR="00A61F10" w:rsidRPr="00506A66" w:rsidRDefault="00A61F10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66C02A83" w14:textId="053EBA51" w:rsidR="00A61F10" w:rsidRPr="00506A66" w:rsidRDefault="00A61F10" w:rsidP="5BB2FEA5">
      <w:pPr>
        <w:pStyle w:val="Body1"/>
        <w:jc w:val="both"/>
        <w:rPr>
          <w:rFonts w:ascii="Trebuchet MS" w:hAnsi="Trebuchet MS"/>
          <w:b/>
          <w:bCs/>
          <w:sz w:val="22"/>
          <w:szCs w:val="22"/>
          <w:lang w:val="en-US"/>
        </w:rPr>
      </w:pPr>
      <w:r w:rsidRPr="5BB2FEA5">
        <w:rPr>
          <w:rFonts w:ascii="Trebuchet MS" w:hAnsi="Trebuchet MS"/>
          <w:b/>
          <w:bCs/>
          <w:sz w:val="22"/>
          <w:szCs w:val="22"/>
          <w:lang w:val="en-US"/>
        </w:rPr>
        <w:t>Department:</w:t>
      </w:r>
      <w:r>
        <w:tab/>
      </w:r>
      <w:r>
        <w:tab/>
      </w:r>
      <w:r>
        <w:tab/>
      </w:r>
      <w:r>
        <w:tab/>
      </w:r>
      <w:r w:rsidR="0072140B">
        <w:rPr>
          <w:rFonts w:ascii="Trebuchet MS" w:hAnsi="Trebuchet MS"/>
          <w:b/>
          <w:bCs/>
          <w:sz w:val="22"/>
          <w:szCs w:val="22"/>
          <w:lang w:val="en-US"/>
        </w:rPr>
        <w:t>Le</w:t>
      </w:r>
      <w:r w:rsidR="00DE2473">
        <w:rPr>
          <w:rFonts w:ascii="Trebuchet MS" w:hAnsi="Trebuchet MS"/>
          <w:b/>
          <w:bCs/>
          <w:sz w:val="22"/>
          <w:szCs w:val="22"/>
          <w:lang w:val="en-US"/>
        </w:rPr>
        <w:t>a</w:t>
      </w:r>
      <w:r w:rsidR="0072140B">
        <w:rPr>
          <w:rFonts w:ascii="Trebuchet MS" w:hAnsi="Trebuchet MS"/>
          <w:b/>
          <w:bCs/>
          <w:sz w:val="22"/>
          <w:szCs w:val="22"/>
          <w:lang w:val="en-US"/>
        </w:rPr>
        <w:t xml:space="preserve">rner Inclusion &amp; Support </w:t>
      </w:r>
    </w:p>
    <w:p w14:paraId="752BCB36" w14:textId="77777777" w:rsidR="00E40F7D" w:rsidRPr="00506A66" w:rsidRDefault="00E40F7D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54413897" w14:textId="7AE4FEB3" w:rsidR="00506A66" w:rsidRPr="00DE2473" w:rsidRDefault="00DF6DA8" w:rsidP="5BB2FEA5">
      <w:pPr>
        <w:pStyle w:val="Body1"/>
        <w:rPr>
          <w:rFonts w:ascii="Trebuchet MS" w:hAnsi="Trebuchet MS"/>
          <w:b/>
          <w:bCs/>
          <w:sz w:val="22"/>
          <w:szCs w:val="22"/>
          <w:lang w:val="en-US"/>
        </w:rPr>
      </w:pPr>
      <w:r w:rsidRPr="5BB2FEA5">
        <w:rPr>
          <w:rFonts w:ascii="Trebuchet MS" w:hAnsi="Trebuchet MS"/>
          <w:b/>
          <w:bCs/>
          <w:sz w:val="22"/>
          <w:szCs w:val="22"/>
          <w:lang w:val="en-US"/>
        </w:rPr>
        <w:t>Reports to:</w:t>
      </w:r>
      <w:r>
        <w:tab/>
      </w:r>
      <w:r>
        <w:tab/>
      </w:r>
      <w:r>
        <w:tab/>
      </w:r>
      <w:r>
        <w:tab/>
      </w:r>
      <w:r w:rsidR="009D6E60" w:rsidRPr="5BB2FEA5">
        <w:rPr>
          <w:rFonts w:ascii="Trebuchet MS" w:hAnsi="Trebuchet MS"/>
          <w:b/>
          <w:bCs/>
          <w:sz w:val="22"/>
          <w:szCs w:val="22"/>
          <w:lang w:val="en-US"/>
        </w:rPr>
        <w:t>Support Manager</w:t>
      </w:r>
    </w:p>
    <w:p w14:paraId="5D8B3DAF" w14:textId="77777777" w:rsidR="00506A66" w:rsidRPr="00506A66" w:rsidRDefault="00506A66">
      <w:pPr>
        <w:pStyle w:val="Body1"/>
        <w:rPr>
          <w:rFonts w:ascii="Trebuchet MS" w:hAnsi="Trebuchet MS"/>
          <w:b/>
          <w:sz w:val="22"/>
          <w:szCs w:val="22"/>
        </w:rPr>
      </w:pPr>
    </w:p>
    <w:p w14:paraId="3728D72E" w14:textId="77777777" w:rsidR="006A77D1" w:rsidRPr="00506A66" w:rsidRDefault="006A77D1">
      <w:pPr>
        <w:pStyle w:val="Body1"/>
        <w:rPr>
          <w:rFonts w:ascii="Trebuchet MS" w:hAnsi="Trebuchet MS"/>
          <w:b/>
          <w:sz w:val="22"/>
          <w:szCs w:val="22"/>
        </w:rPr>
      </w:pPr>
    </w:p>
    <w:p w14:paraId="34D3D31B" w14:textId="77777777" w:rsidR="00DF6DA8" w:rsidRPr="00506A66" w:rsidRDefault="00DF6DA8">
      <w:pPr>
        <w:pStyle w:val="Body1"/>
        <w:rPr>
          <w:rFonts w:ascii="Trebuchet MS" w:hAnsi="Trebuchet MS"/>
          <w:b/>
          <w:sz w:val="22"/>
          <w:szCs w:val="22"/>
        </w:rPr>
      </w:pPr>
    </w:p>
    <w:p w14:paraId="3D569304" w14:textId="77777777" w:rsidR="00DF6DA8" w:rsidRPr="00506A66" w:rsidRDefault="00DF6DA8">
      <w:pPr>
        <w:pStyle w:val="Body1"/>
        <w:rPr>
          <w:rFonts w:ascii="Trebuchet MS" w:hAnsi="Trebuchet MS"/>
          <w:szCs w:val="24"/>
        </w:rPr>
      </w:pPr>
      <w:r w:rsidRPr="00506A66">
        <w:rPr>
          <w:rFonts w:ascii="Trebuchet MS" w:hAnsi="Trebuchet MS"/>
          <w:b/>
          <w:szCs w:val="24"/>
        </w:rPr>
        <w:t>Job Purpose</w:t>
      </w:r>
      <w:r w:rsidRPr="00506A66">
        <w:rPr>
          <w:rFonts w:ascii="Trebuchet MS" w:hAnsi="Trebuchet MS"/>
          <w:szCs w:val="24"/>
        </w:rPr>
        <w:t>:</w:t>
      </w:r>
    </w:p>
    <w:p w14:paraId="3D52E2FC" w14:textId="77777777" w:rsidR="008B1D66" w:rsidRPr="00506A66" w:rsidRDefault="008B1D66" w:rsidP="0040771A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2FDAB1EB" w14:textId="2743D711" w:rsidR="00DF6DA8" w:rsidRPr="00506A66" w:rsidRDefault="00CB243C" w:rsidP="5BB2FEA5">
      <w:pPr>
        <w:pStyle w:val="Body1"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 xml:space="preserve">Provide </w:t>
      </w:r>
      <w:r w:rsidR="00AF7936" w:rsidRPr="5BB2FEA5"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en-US"/>
        </w:rPr>
        <w:t>targeted in</w:t>
      </w:r>
      <w:r w:rsidRPr="5BB2FEA5"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tervention </w:t>
      </w:r>
      <w:r w:rsidR="00AF7936" w:rsidRPr="5BB2FEA5"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en-US"/>
        </w:rPr>
        <w:t>that gives a more focused wrap</w:t>
      </w:r>
      <w:r w:rsidRPr="5BB2FEA5"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en-US"/>
        </w:rPr>
        <w:t>-</w:t>
      </w:r>
      <w:r w:rsidR="00AF7936" w:rsidRPr="5BB2FEA5"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around service to both learners and the curriculum. This will include a </w:t>
      </w:r>
      <w:r w:rsidR="0040771A" w:rsidRPr="5BB2FEA5">
        <w:rPr>
          <w:rFonts w:ascii="Trebuchet MS" w:hAnsi="Trebuchet MS" w:cs="Arial"/>
          <w:sz w:val="22"/>
          <w:szCs w:val="22"/>
          <w:lang w:val="en-US"/>
        </w:rPr>
        <w:t xml:space="preserve">range of </w:t>
      </w:r>
      <w:r w:rsidR="002B1404" w:rsidRPr="5BB2FEA5">
        <w:rPr>
          <w:rFonts w:ascii="Trebuchet MS" w:hAnsi="Trebuchet MS" w:cs="Arial"/>
          <w:sz w:val="22"/>
          <w:szCs w:val="22"/>
          <w:lang w:val="en-US"/>
        </w:rPr>
        <w:t xml:space="preserve">learning </w:t>
      </w:r>
      <w:r w:rsidR="0040771A" w:rsidRPr="5BB2FEA5">
        <w:rPr>
          <w:rFonts w:ascii="Trebuchet MS" w:hAnsi="Trebuchet MS" w:cs="Arial"/>
          <w:sz w:val="22"/>
          <w:szCs w:val="22"/>
          <w:lang w:val="en-US"/>
        </w:rPr>
        <w:t>support strategies</w:t>
      </w:r>
      <w:r w:rsidR="002B1404" w:rsidRPr="5BB2FEA5">
        <w:rPr>
          <w:rFonts w:ascii="Trebuchet MS" w:hAnsi="Trebuchet MS" w:cs="Arial"/>
          <w:sz w:val="22"/>
          <w:szCs w:val="22"/>
          <w:lang w:val="en-US"/>
        </w:rPr>
        <w:t xml:space="preserve"> by directly managing, and facilitating, study skills support sessions with individual</w:t>
      </w:r>
      <w:r w:rsidRPr="5BB2FEA5">
        <w:rPr>
          <w:rFonts w:ascii="Trebuchet MS" w:hAnsi="Trebuchet MS" w:cs="Arial"/>
          <w:sz w:val="22"/>
          <w:szCs w:val="22"/>
          <w:lang w:val="en-US"/>
        </w:rPr>
        <w:t>s</w:t>
      </w:r>
      <w:r w:rsidR="002B1404" w:rsidRPr="5BB2FEA5">
        <w:rPr>
          <w:rFonts w:ascii="Trebuchet MS" w:hAnsi="Trebuchet MS" w:cs="Arial"/>
          <w:sz w:val="22"/>
          <w:szCs w:val="22"/>
          <w:lang w:val="en-US"/>
        </w:rPr>
        <w:t xml:space="preserve"> or groups of </w:t>
      </w:r>
      <w:r w:rsidR="0040771A" w:rsidRPr="5BB2FEA5">
        <w:rPr>
          <w:rFonts w:ascii="Trebuchet MS" w:hAnsi="Trebuchet MS" w:cs="Arial"/>
          <w:sz w:val="22"/>
          <w:szCs w:val="22"/>
          <w:lang w:val="en-US"/>
        </w:rPr>
        <w:t xml:space="preserve">learners </w:t>
      </w:r>
      <w:r w:rsidR="00EC31B5" w:rsidRPr="5BB2FEA5">
        <w:rPr>
          <w:rFonts w:ascii="Trebuchet MS" w:hAnsi="Trebuchet MS" w:cs="Arial"/>
          <w:sz w:val="22"/>
          <w:szCs w:val="22"/>
          <w:lang w:val="en-US"/>
        </w:rPr>
        <w:t>depending on their need</w:t>
      </w:r>
      <w:r w:rsidR="0040771A" w:rsidRPr="5BB2FEA5">
        <w:rPr>
          <w:rFonts w:ascii="Trebuchet MS" w:hAnsi="Trebuchet MS" w:cs="Arial"/>
          <w:sz w:val="22"/>
          <w:szCs w:val="22"/>
          <w:lang w:val="en-US"/>
        </w:rPr>
        <w:t>.</w:t>
      </w:r>
      <w:r w:rsidR="00EC31B5" w:rsidRPr="5BB2FEA5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506A66" w:rsidRPr="5BB2FEA5">
        <w:rPr>
          <w:rFonts w:ascii="Trebuchet MS" w:hAnsi="Trebuchet MS" w:cs="Arial"/>
          <w:sz w:val="22"/>
          <w:szCs w:val="22"/>
          <w:lang w:val="en-US"/>
        </w:rPr>
        <w:t>This role may</w:t>
      </w:r>
      <w:r w:rsidR="00EC31B5" w:rsidRPr="5BB2FEA5">
        <w:rPr>
          <w:rFonts w:ascii="Trebuchet MS" w:hAnsi="Trebuchet MS" w:cs="Arial"/>
          <w:sz w:val="22"/>
          <w:szCs w:val="22"/>
          <w:lang w:val="en-US"/>
        </w:rPr>
        <w:t xml:space="preserve"> have case load of up to 100 learners. </w:t>
      </w:r>
      <w:r w:rsidR="0040771A" w:rsidRPr="5BB2FEA5">
        <w:rPr>
          <w:rFonts w:ascii="Trebuchet MS" w:hAnsi="Trebuchet MS" w:cs="Arial"/>
          <w:sz w:val="22"/>
          <w:szCs w:val="22"/>
          <w:lang w:val="en-US"/>
        </w:rPr>
        <w:t xml:space="preserve"> </w:t>
      </w:r>
    </w:p>
    <w:p w14:paraId="13164B91" w14:textId="595DA788" w:rsidR="008732F1" w:rsidRPr="00506A66" w:rsidRDefault="008732F1" w:rsidP="00506A66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4DAF45B2" w14:textId="792B3671" w:rsidR="008732F1" w:rsidRPr="00506A66" w:rsidRDefault="008732F1" w:rsidP="5BB2FEA5">
      <w:pPr>
        <w:pStyle w:val="Body1"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 xml:space="preserve">To work closely with all relevant staff to ensure that </w:t>
      </w:r>
      <w:proofErr w:type="spellStart"/>
      <w:r w:rsidRPr="5BB2FEA5">
        <w:rPr>
          <w:rFonts w:ascii="Trebuchet MS" w:hAnsi="Trebuchet MS" w:cs="Arial"/>
          <w:sz w:val="22"/>
          <w:szCs w:val="22"/>
          <w:lang w:val="en-US"/>
        </w:rPr>
        <w:t>ALNet</w:t>
      </w:r>
      <w:proofErr w:type="spellEnd"/>
      <w:r w:rsidRPr="5BB2FEA5">
        <w:rPr>
          <w:rFonts w:ascii="Trebuchet MS" w:hAnsi="Trebuchet MS" w:cs="Arial"/>
          <w:sz w:val="22"/>
          <w:szCs w:val="22"/>
          <w:lang w:val="en-US"/>
        </w:rPr>
        <w:t xml:space="preserve"> legislation and standards are met.</w:t>
      </w:r>
    </w:p>
    <w:p w14:paraId="78F0EC89" w14:textId="77777777" w:rsidR="008732F1" w:rsidRPr="00506A66" w:rsidRDefault="008732F1" w:rsidP="0040771A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73E84C13" w14:textId="77777777" w:rsidR="00377D62" w:rsidRPr="00506A66" w:rsidRDefault="00377D62">
      <w:pPr>
        <w:pStyle w:val="Body1"/>
        <w:rPr>
          <w:rFonts w:ascii="Trebuchet MS" w:hAnsi="Trebuchet MS"/>
          <w:b/>
          <w:sz w:val="22"/>
          <w:szCs w:val="22"/>
        </w:rPr>
      </w:pPr>
    </w:p>
    <w:p w14:paraId="31BB6E96" w14:textId="77777777" w:rsidR="00DF6DA8" w:rsidRPr="00506A66" w:rsidRDefault="00DF6DA8" w:rsidP="009A738F">
      <w:pPr>
        <w:pStyle w:val="Body1"/>
        <w:spacing w:line="360" w:lineRule="auto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b/>
          <w:szCs w:val="24"/>
        </w:rPr>
        <w:t>Key Responsibilities</w:t>
      </w:r>
      <w:r w:rsidRPr="00506A66">
        <w:rPr>
          <w:rFonts w:ascii="Trebuchet MS" w:hAnsi="Trebuchet MS" w:cs="Arial"/>
          <w:sz w:val="22"/>
          <w:szCs w:val="22"/>
        </w:rPr>
        <w:t>:</w:t>
      </w:r>
    </w:p>
    <w:p w14:paraId="7E8E49BA" w14:textId="504BFB01" w:rsidR="0040771A" w:rsidRPr="00DE2473" w:rsidRDefault="0040771A" w:rsidP="1F2A188D">
      <w:pPr>
        <w:pStyle w:val="Body1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1F2A188D">
        <w:rPr>
          <w:rFonts w:ascii="Trebuchet MS" w:hAnsi="Trebuchet MS" w:cs="Arial"/>
          <w:sz w:val="22"/>
          <w:szCs w:val="22"/>
          <w:lang w:val="en-US"/>
        </w:rPr>
        <w:t xml:space="preserve">Assist with the admissions </w:t>
      </w:r>
      <w:r w:rsidR="00DE2473" w:rsidRPr="1F2A188D">
        <w:rPr>
          <w:rFonts w:ascii="Trebuchet MS" w:hAnsi="Trebuchet MS" w:cs="Arial"/>
          <w:sz w:val="22"/>
          <w:szCs w:val="22"/>
          <w:lang w:val="en-US"/>
        </w:rPr>
        <w:t xml:space="preserve">and enrolment process by supporting learners during application and enrolments weeks on campus, as well as participating in Open Events and off-site application support sessions as required. </w:t>
      </w:r>
    </w:p>
    <w:p w14:paraId="33AF7196" w14:textId="40A8939F" w:rsidR="00060C37" w:rsidRPr="00DE2473" w:rsidRDefault="0040771A" w:rsidP="1F2A188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b/>
          <w:bCs/>
          <w:sz w:val="22"/>
          <w:szCs w:val="22"/>
          <w:lang w:val="en-US"/>
        </w:rPr>
      </w:pPr>
      <w:r w:rsidRPr="1F2A188D">
        <w:rPr>
          <w:rFonts w:ascii="Trebuchet MS" w:hAnsi="Trebuchet MS" w:cs="Arial"/>
          <w:sz w:val="22"/>
          <w:szCs w:val="22"/>
          <w:lang w:val="en-US"/>
        </w:rPr>
        <w:t>Liaise with the</w:t>
      </w:r>
      <w:r w:rsidR="00D150A9" w:rsidRPr="1F2A188D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272317" w:rsidRPr="1F2A188D">
        <w:rPr>
          <w:rFonts w:ascii="Trebuchet MS" w:hAnsi="Trebuchet MS" w:cs="Arial"/>
          <w:sz w:val="22"/>
          <w:szCs w:val="22"/>
          <w:lang w:val="en-US"/>
        </w:rPr>
        <w:t>Support Manager</w:t>
      </w:r>
      <w:r w:rsidR="00D150A9" w:rsidRPr="1F2A188D">
        <w:rPr>
          <w:rFonts w:ascii="Trebuchet MS" w:hAnsi="Trebuchet MS" w:cs="Arial"/>
          <w:sz w:val="22"/>
          <w:szCs w:val="22"/>
          <w:lang w:val="en-US"/>
        </w:rPr>
        <w:t>s</w:t>
      </w:r>
      <w:r w:rsidR="007F7F33" w:rsidRPr="1F2A188D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DE2473" w:rsidRPr="1F2A188D">
        <w:rPr>
          <w:rFonts w:ascii="Trebuchet MS" w:hAnsi="Trebuchet MS" w:cs="Arial"/>
          <w:sz w:val="22"/>
          <w:szCs w:val="22"/>
          <w:lang w:val="en-US"/>
        </w:rPr>
        <w:t xml:space="preserve">and tutors to identify individual support needs of the learners, following referrals to CG Support. </w:t>
      </w:r>
    </w:p>
    <w:p w14:paraId="6CA55BA2" w14:textId="41A272B1" w:rsidR="006A77D1" w:rsidRPr="00506A66" w:rsidRDefault="0040771A" w:rsidP="1F2A188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1F2A188D">
        <w:rPr>
          <w:rFonts w:ascii="Trebuchet MS" w:hAnsi="Trebuchet MS" w:cs="Arial"/>
          <w:sz w:val="22"/>
          <w:szCs w:val="22"/>
        </w:rPr>
        <w:t xml:space="preserve">To provide </w:t>
      </w:r>
      <w:r w:rsidR="00EC31B5" w:rsidRPr="1F2A188D">
        <w:rPr>
          <w:rFonts w:ascii="Trebuchet MS" w:hAnsi="Trebuchet MS" w:cs="Arial"/>
          <w:sz w:val="22"/>
          <w:szCs w:val="22"/>
        </w:rPr>
        <w:t>personal</w:t>
      </w:r>
      <w:r w:rsidR="00E40F7D" w:rsidRPr="1F2A188D">
        <w:rPr>
          <w:rFonts w:ascii="Trebuchet MS" w:hAnsi="Trebuchet MS" w:cs="Arial"/>
          <w:sz w:val="22"/>
          <w:szCs w:val="22"/>
        </w:rPr>
        <w:t xml:space="preserve"> skills </w:t>
      </w:r>
      <w:r w:rsidR="00254791" w:rsidRPr="1F2A188D">
        <w:rPr>
          <w:rFonts w:ascii="Trebuchet MS" w:hAnsi="Trebuchet MS" w:cs="Arial"/>
          <w:sz w:val="22"/>
          <w:szCs w:val="22"/>
        </w:rPr>
        <w:t>support</w:t>
      </w:r>
      <w:r w:rsidR="00E40F7D" w:rsidRPr="1F2A188D">
        <w:rPr>
          <w:rFonts w:ascii="Trebuchet MS" w:hAnsi="Trebuchet MS" w:cs="Arial"/>
          <w:sz w:val="22"/>
          <w:szCs w:val="22"/>
        </w:rPr>
        <w:t xml:space="preserve"> </w:t>
      </w:r>
      <w:r w:rsidRPr="1F2A188D">
        <w:rPr>
          <w:rFonts w:ascii="Trebuchet MS" w:hAnsi="Trebuchet MS" w:cs="Arial"/>
          <w:sz w:val="22"/>
          <w:szCs w:val="22"/>
        </w:rPr>
        <w:t xml:space="preserve">for learners to </w:t>
      </w:r>
      <w:r w:rsidR="00EC31B5" w:rsidRPr="1F2A188D">
        <w:rPr>
          <w:rFonts w:ascii="Trebuchet MS" w:hAnsi="Trebuchet MS" w:cs="Arial"/>
          <w:sz w:val="22"/>
          <w:szCs w:val="22"/>
        </w:rPr>
        <w:t>develop effective learning strategies and academic competence that improve their study skills and overall experience.</w:t>
      </w:r>
      <w:r w:rsidR="00EC31B5" w:rsidRPr="1F2A188D">
        <w:rPr>
          <w:rFonts w:ascii="Trebuchet MS" w:hAnsi="Trebuchet MS"/>
          <w:sz w:val="22"/>
          <w:szCs w:val="22"/>
        </w:rPr>
        <w:t xml:space="preserve"> </w:t>
      </w:r>
    </w:p>
    <w:p w14:paraId="1EB95562" w14:textId="0CED2B6C" w:rsidR="00060C37" w:rsidRPr="00506A66" w:rsidRDefault="00060C37" w:rsidP="00AD0FE7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 w:rsidRPr="1F2A188D">
        <w:rPr>
          <w:rFonts w:ascii="Trebuchet MS" w:hAnsi="Trebuchet MS" w:cs="Arial"/>
          <w:sz w:val="22"/>
          <w:szCs w:val="22"/>
        </w:rPr>
        <w:t>Engage learners in activities that advance learning for individuals and groups</w:t>
      </w:r>
      <w:r w:rsidR="00506A66" w:rsidRPr="1F2A188D">
        <w:rPr>
          <w:rFonts w:ascii="Trebuchet MS" w:hAnsi="Trebuchet MS" w:cs="Arial"/>
          <w:sz w:val="22"/>
          <w:szCs w:val="22"/>
        </w:rPr>
        <w:t>.</w:t>
      </w:r>
    </w:p>
    <w:p w14:paraId="2AF44037" w14:textId="1AFE705C" w:rsidR="00060C37" w:rsidRPr="00DE2473" w:rsidRDefault="00060C37" w:rsidP="1F2A188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  <w:lang w:val="en-US"/>
        </w:rPr>
      </w:pPr>
      <w:r w:rsidRPr="1F2A188D">
        <w:rPr>
          <w:rFonts w:ascii="Trebuchet MS" w:hAnsi="Trebuchet MS" w:cs="Arial"/>
          <w:sz w:val="22"/>
          <w:szCs w:val="22"/>
          <w:lang w:val="en-US"/>
        </w:rPr>
        <w:t>Record</w:t>
      </w:r>
      <w:r w:rsidR="002B1404" w:rsidRPr="1F2A188D">
        <w:rPr>
          <w:rFonts w:ascii="Trebuchet MS" w:hAnsi="Trebuchet MS" w:cs="Arial"/>
          <w:sz w:val="22"/>
          <w:szCs w:val="22"/>
          <w:lang w:val="en-US"/>
        </w:rPr>
        <w:t xml:space="preserve"> and track</w:t>
      </w:r>
      <w:r w:rsidRPr="1F2A188D">
        <w:rPr>
          <w:rFonts w:ascii="Trebuchet MS" w:hAnsi="Trebuchet MS" w:cs="Arial"/>
          <w:sz w:val="22"/>
          <w:szCs w:val="22"/>
          <w:lang w:val="en-US"/>
        </w:rPr>
        <w:t xml:space="preserve"> learner progression using </w:t>
      </w:r>
      <w:r w:rsidR="00EC31B5" w:rsidRPr="1F2A188D">
        <w:rPr>
          <w:rFonts w:ascii="Trebuchet MS" w:hAnsi="Trebuchet MS" w:cs="Arial"/>
          <w:sz w:val="22"/>
          <w:szCs w:val="22"/>
          <w:lang w:val="en-US"/>
        </w:rPr>
        <w:t>relevant recording systems incl</w:t>
      </w:r>
      <w:r w:rsidR="00DE2473" w:rsidRPr="1F2A188D">
        <w:rPr>
          <w:rFonts w:ascii="Trebuchet MS" w:hAnsi="Trebuchet MS" w:cs="Arial"/>
          <w:sz w:val="22"/>
          <w:szCs w:val="22"/>
          <w:lang w:val="en-US"/>
        </w:rPr>
        <w:t xml:space="preserve">uding CG Support tracking and monitoring paperwork and </w:t>
      </w:r>
      <w:r w:rsidR="557E53F7" w:rsidRPr="1F2A188D">
        <w:rPr>
          <w:rFonts w:ascii="Trebuchet MS" w:hAnsi="Trebuchet MS" w:cs="Arial"/>
          <w:sz w:val="22"/>
          <w:szCs w:val="22"/>
          <w:lang w:val="en-US"/>
        </w:rPr>
        <w:t>liaising</w:t>
      </w:r>
      <w:r w:rsidR="00DE2473" w:rsidRPr="1F2A188D">
        <w:rPr>
          <w:rFonts w:ascii="Trebuchet MS" w:hAnsi="Trebuchet MS" w:cs="Arial"/>
          <w:sz w:val="22"/>
          <w:szCs w:val="22"/>
          <w:lang w:val="en-US"/>
        </w:rPr>
        <w:t xml:space="preserve"> with personal and course tutors. </w:t>
      </w:r>
    </w:p>
    <w:p w14:paraId="77503C8B" w14:textId="1033CB4C" w:rsidR="00254791" w:rsidRPr="00506A66" w:rsidRDefault="00254791" w:rsidP="00AD0FE7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 xml:space="preserve">Provide </w:t>
      </w:r>
      <w:r w:rsidR="001574F1" w:rsidRPr="00506A66">
        <w:rPr>
          <w:rFonts w:ascii="Trebuchet MS" w:hAnsi="Trebuchet MS" w:cs="Arial"/>
          <w:sz w:val="22"/>
          <w:szCs w:val="22"/>
        </w:rPr>
        <w:t xml:space="preserve">advice, guidance and </w:t>
      </w:r>
      <w:r w:rsidR="00E40F7D" w:rsidRPr="00506A66">
        <w:rPr>
          <w:rFonts w:ascii="Trebuchet MS" w:hAnsi="Trebuchet MS" w:cs="Arial"/>
          <w:sz w:val="22"/>
          <w:szCs w:val="22"/>
        </w:rPr>
        <w:t xml:space="preserve">support </w:t>
      </w:r>
      <w:r w:rsidRPr="00506A66">
        <w:rPr>
          <w:rFonts w:ascii="Trebuchet MS" w:hAnsi="Trebuchet MS" w:cs="Arial"/>
          <w:sz w:val="22"/>
          <w:szCs w:val="22"/>
        </w:rPr>
        <w:t>that builds on learners’ experience, learning preferences and levels of independence and encourages</w:t>
      </w:r>
      <w:r w:rsidR="007840F9" w:rsidRPr="00506A66">
        <w:rPr>
          <w:rFonts w:ascii="Trebuchet MS" w:hAnsi="Trebuchet MS" w:cs="Arial"/>
          <w:sz w:val="22"/>
          <w:szCs w:val="22"/>
        </w:rPr>
        <w:t xml:space="preserve"> learners to work independently</w:t>
      </w:r>
      <w:r w:rsidR="00506A66">
        <w:rPr>
          <w:rFonts w:ascii="Trebuchet MS" w:hAnsi="Trebuchet MS" w:cs="Arial"/>
          <w:sz w:val="22"/>
          <w:szCs w:val="22"/>
        </w:rPr>
        <w:t>.</w:t>
      </w:r>
    </w:p>
    <w:p w14:paraId="5C2F9409" w14:textId="6EEC7C5F" w:rsidR="00254791" w:rsidRPr="00506A66" w:rsidRDefault="00254791" w:rsidP="5BB2FEA5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Communicate effectively with learners and develop and maintain effective relat</w:t>
      </w:r>
      <w:r w:rsidR="007840F9" w:rsidRPr="5BB2FEA5">
        <w:rPr>
          <w:rFonts w:ascii="Trebuchet MS" w:hAnsi="Trebuchet MS" w:cs="Arial"/>
          <w:sz w:val="22"/>
          <w:szCs w:val="22"/>
          <w:lang w:val="en-US"/>
        </w:rPr>
        <w:t>ionships that promote learning</w:t>
      </w:r>
      <w:r w:rsidR="00506A66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284EFAB5" w14:textId="278D7CD4" w:rsidR="007840F9" w:rsidRPr="00506A66" w:rsidRDefault="00254791" w:rsidP="5BB2FEA5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 xml:space="preserve">Work with </w:t>
      </w:r>
      <w:r w:rsidR="00EC31B5" w:rsidRPr="5BB2FEA5">
        <w:rPr>
          <w:rFonts w:ascii="Trebuchet MS" w:hAnsi="Trebuchet MS" w:cs="Arial"/>
          <w:sz w:val="22"/>
          <w:szCs w:val="22"/>
          <w:lang w:val="en-US"/>
        </w:rPr>
        <w:t>the wider college support teams,</w:t>
      </w:r>
      <w:r w:rsidR="00CC257A" w:rsidRPr="5BB2FEA5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7840F9" w:rsidRPr="5BB2FEA5">
        <w:rPr>
          <w:rFonts w:ascii="Trebuchet MS" w:hAnsi="Trebuchet MS" w:cs="Arial"/>
          <w:sz w:val="22"/>
          <w:szCs w:val="22"/>
          <w:lang w:val="en-US"/>
        </w:rPr>
        <w:t>t</w:t>
      </w:r>
      <w:r w:rsidRPr="5BB2FEA5">
        <w:rPr>
          <w:rFonts w:ascii="Trebuchet MS" w:hAnsi="Trebuchet MS" w:cs="Arial"/>
          <w:sz w:val="22"/>
          <w:szCs w:val="22"/>
          <w:lang w:val="en-US"/>
        </w:rPr>
        <w:t>o identify and address t</w:t>
      </w:r>
      <w:r w:rsidR="00E40F7D" w:rsidRPr="5BB2FEA5">
        <w:rPr>
          <w:rFonts w:ascii="Trebuchet MS" w:hAnsi="Trebuchet MS" w:cs="Arial"/>
          <w:sz w:val="22"/>
          <w:szCs w:val="22"/>
          <w:lang w:val="en-US"/>
        </w:rPr>
        <w:t xml:space="preserve">he </w:t>
      </w:r>
      <w:r w:rsidR="007840F9" w:rsidRPr="5BB2FEA5">
        <w:rPr>
          <w:rFonts w:ascii="Trebuchet MS" w:hAnsi="Trebuchet MS" w:cs="Arial"/>
          <w:sz w:val="22"/>
          <w:szCs w:val="22"/>
          <w:lang w:val="en-US"/>
        </w:rPr>
        <w:t>needs of learners</w:t>
      </w:r>
      <w:r w:rsidR="00A80ED9" w:rsidRPr="5BB2FEA5">
        <w:rPr>
          <w:rFonts w:ascii="Trebuchet MS" w:hAnsi="Trebuchet MS" w:cs="Arial"/>
          <w:sz w:val="22"/>
          <w:szCs w:val="22"/>
          <w:lang w:val="en-US"/>
        </w:rPr>
        <w:t xml:space="preserve">. This will include </w:t>
      </w:r>
      <w:r w:rsidR="00C54AE9" w:rsidRPr="5BB2FEA5">
        <w:rPr>
          <w:rFonts w:ascii="Trebuchet MS" w:hAnsi="Trebuchet MS" w:cs="Arial"/>
          <w:sz w:val="22"/>
          <w:szCs w:val="22"/>
          <w:lang w:val="en-US"/>
        </w:rPr>
        <w:t>signposting</w:t>
      </w:r>
      <w:r w:rsidR="00A80ED9" w:rsidRPr="5BB2FEA5">
        <w:rPr>
          <w:rFonts w:ascii="Trebuchet MS" w:hAnsi="Trebuchet MS" w:cs="Arial"/>
          <w:sz w:val="22"/>
          <w:szCs w:val="22"/>
          <w:lang w:val="en-US"/>
        </w:rPr>
        <w:t xml:space="preserve"> to other </w:t>
      </w:r>
      <w:r w:rsidR="00C54AE9" w:rsidRPr="5BB2FEA5">
        <w:rPr>
          <w:rFonts w:ascii="Trebuchet MS" w:hAnsi="Trebuchet MS" w:cs="Arial"/>
          <w:sz w:val="22"/>
          <w:szCs w:val="22"/>
          <w:lang w:val="en-US"/>
        </w:rPr>
        <w:t>internal support mechanisms (</w:t>
      </w:r>
      <w:proofErr w:type="spellStart"/>
      <w:r w:rsidR="00C54AE9" w:rsidRPr="5BB2FEA5">
        <w:rPr>
          <w:rFonts w:ascii="Trebuchet MS" w:hAnsi="Trebuchet MS" w:cs="Arial"/>
          <w:sz w:val="22"/>
          <w:szCs w:val="22"/>
          <w:lang w:val="en-US"/>
        </w:rPr>
        <w:t>e.g</w:t>
      </w:r>
      <w:proofErr w:type="spellEnd"/>
      <w:r w:rsidR="00C54AE9" w:rsidRPr="5BB2FEA5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="00C54AE9" w:rsidRPr="5BB2FEA5">
        <w:rPr>
          <w:rFonts w:ascii="Trebuchet MS" w:hAnsi="Trebuchet MS" w:cs="Arial"/>
          <w:sz w:val="22"/>
          <w:szCs w:val="22"/>
          <w:lang w:val="en-US"/>
        </w:rPr>
        <w:t>TogetherAll</w:t>
      </w:r>
      <w:proofErr w:type="spellEnd"/>
      <w:r w:rsidR="00F2551A" w:rsidRPr="5BB2FEA5">
        <w:rPr>
          <w:rFonts w:ascii="Trebuchet MS" w:hAnsi="Trebuchet MS" w:cs="Arial"/>
          <w:sz w:val="22"/>
          <w:szCs w:val="22"/>
          <w:lang w:val="en-US"/>
        </w:rPr>
        <w:t xml:space="preserve">, </w:t>
      </w:r>
      <w:r w:rsidR="00321E4A" w:rsidRPr="5BB2FEA5">
        <w:rPr>
          <w:rFonts w:ascii="Trebuchet MS" w:hAnsi="Trebuchet MS" w:cs="Arial"/>
          <w:sz w:val="22"/>
          <w:szCs w:val="22"/>
          <w:lang w:val="en-US"/>
        </w:rPr>
        <w:t xml:space="preserve">Counselling </w:t>
      </w:r>
      <w:proofErr w:type="spellStart"/>
      <w:r w:rsidR="00321E4A" w:rsidRPr="5BB2FEA5">
        <w:rPr>
          <w:rFonts w:ascii="Trebuchet MS" w:hAnsi="Trebuchet MS" w:cs="Arial"/>
          <w:sz w:val="22"/>
          <w:szCs w:val="22"/>
          <w:lang w:val="en-US"/>
        </w:rPr>
        <w:t>etc</w:t>
      </w:r>
      <w:proofErr w:type="spellEnd"/>
      <w:r w:rsidR="00321E4A" w:rsidRPr="5BB2FEA5">
        <w:rPr>
          <w:rFonts w:ascii="Trebuchet MS" w:hAnsi="Trebuchet MS" w:cs="Arial"/>
          <w:sz w:val="22"/>
          <w:szCs w:val="22"/>
          <w:lang w:val="en-US"/>
        </w:rPr>
        <w:t>)</w:t>
      </w:r>
    </w:p>
    <w:p w14:paraId="78F4B8A2" w14:textId="1CE19607" w:rsidR="007840F9" w:rsidRPr="00506A66" w:rsidRDefault="007840F9" w:rsidP="5BB2FEA5">
      <w:pPr>
        <w:pStyle w:val="Default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Communicate relevant information about learners to others with a legitimate interest and maintain accurate records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5F5C189C" w14:textId="77777777" w:rsidR="00AE30AB" w:rsidRPr="00506A66" w:rsidRDefault="00AE30AB" w:rsidP="00506A66">
      <w:pPr>
        <w:pStyle w:val="Default"/>
        <w:ind w:left="720"/>
        <w:jc w:val="both"/>
        <w:rPr>
          <w:rFonts w:ascii="Trebuchet MS" w:hAnsi="Trebuchet MS" w:cs="Arial"/>
          <w:sz w:val="22"/>
          <w:szCs w:val="22"/>
        </w:rPr>
      </w:pPr>
    </w:p>
    <w:p w14:paraId="6B28F8F4" w14:textId="20852828" w:rsidR="00E40F7D" w:rsidRPr="00506A66" w:rsidRDefault="00E40F7D" w:rsidP="00AD0FE7">
      <w:pPr>
        <w:pStyle w:val="Default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lastRenderedPageBreak/>
        <w:t>Take part in the annual learning support observation process to ensure we continually improve our learning support practices</w:t>
      </w:r>
      <w:r w:rsidR="0065340E">
        <w:rPr>
          <w:rFonts w:ascii="Trebuchet MS" w:hAnsi="Trebuchet MS" w:cs="Arial"/>
          <w:sz w:val="22"/>
          <w:szCs w:val="22"/>
        </w:rPr>
        <w:t>.</w:t>
      </w:r>
    </w:p>
    <w:p w14:paraId="3E6A3F54" w14:textId="0082F5D9" w:rsidR="007840F9" w:rsidRPr="00506A66" w:rsidRDefault="007840F9" w:rsidP="00AD0FE7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 xml:space="preserve">Assist the </w:t>
      </w:r>
      <w:r w:rsidR="00D175F5" w:rsidRPr="00506A66">
        <w:rPr>
          <w:rFonts w:ascii="Trebuchet MS" w:hAnsi="Trebuchet MS" w:cs="Arial"/>
          <w:sz w:val="22"/>
          <w:szCs w:val="22"/>
        </w:rPr>
        <w:t xml:space="preserve">Head of </w:t>
      </w:r>
      <w:r w:rsidR="00AE30AB" w:rsidRPr="00506A66">
        <w:rPr>
          <w:rFonts w:ascii="Trebuchet MS" w:hAnsi="Trebuchet MS" w:cs="Arial"/>
          <w:sz w:val="22"/>
          <w:szCs w:val="22"/>
        </w:rPr>
        <w:t>Learner Services</w:t>
      </w:r>
      <w:r w:rsidR="00673B9D" w:rsidRPr="00506A66">
        <w:rPr>
          <w:rFonts w:ascii="Trebuchet MS" w:hAnsi="Trebuchet MS" w:cs="Arial"/>
          <w:sz w:val="22"/>
          <w:szCs w:val="22"/>
        </w:rPr>
        <w:t>/Support Manager</w:t>
      </w:r>
      <w:r w:rsidR="00AE30AB" w:rsidRPr="00506A66">
        <w:rPr>
          <w:rFonts w:ascii="Trebuchet MS" w:hAnsi="Trebuchet MS" w:cs="Arial"/>
          <w:sz w:val="22"/>
          <w:szCs w:val="22"/>
        </w:rPr>
        <w:t xml:space="preserve"> </w:t>
      </w:r>
      <w:r w:rsidRPr="00506A66">
        <w:rPr>
          <w:rFonts w:ascii="Trebuchet MS" w:hAnsi="Trebuchet MS" w:cs="Arial"/>
          <w:sz w:val="22"/>
          <w:szCs w:val="22"/>
        </w:rPr>
        <w:t>with the collection of data and produce reports specific to the role</w:t>
      </w:r>
      <w:r w:rsidR="0065340E">
        <w:rPr>
          <w:rFonts w:ascii="Trebuchet MS" w:hAnsi="Trebuchet MS" w:cs="Arial"/>
          <w:sz w:val="22"/>
          <w:szCs w:val="22"/>
        </w:rPr>
        <w:t>.</w:t>
      </w:r>
    </w:p>
    <w:p w14:paraId="0D0C419A" w14:textId="1518B37D" w:rsidR="009A738F" w:rsidRDefault="007840F9" w:rsidP="5BB2FEA5">
      <w:pPr>
        <w:pStyle w:val="Default"/>
        <w:numPr>
          <w:ilvl w:val="0"/>
          <w:numId w:val="9"/>
        </w:numPr>
        <w:contextualSpacing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Evaluate and improve the effectiveness of own practice, identify own professional development and training needs, and take steps to address these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6FAA8D43" w14:textId="2A6620EC" w:rsidR="007B44E6" w:rsidRPr="00506A66" w:rsidRDefault="007B44E6" w:rsidP="5BB2FEA5">
      <w:pPr>
        <w:pStyle w:val="Default"/>
        <w:numPr>
          <w:ilvl w:val="0"/>
          <w:numId w:val="9"/>
        </w:numPr>
        <w:contextualSpacing/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color w:val="000000" w:themeColor="text1"/>
          <w:sz w:val="22"/>
          <w:szCs w:val="22"/>
          <w:lang w:val="en-US"/>
        </w:rPr>
        <w:t>To complete documentation relating to funding, ensuring compliance with the standards required by the funding body and adhere to any relevant processes and guidelines.</w:t>
      </w:r>
    </w:p>
    <w:p w14:paraId="36FD0DD0" w14:textId="2507A740" w:rsidR="008732F1" w:rsidRPr="00506A66" w:rsidRDefault="008732F1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31A80F0D" w14:textId="77777777" w:rsidR="008732F1" w:rsidRPr="00506A66" w:rsidRDefault="008732F1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0EC1263D" w14:textId="77777777" w:rsidR="009A738F" w:rsidRPr="0065340E" w:rsidRDefault="007840F9" w:rsidP="008B1D66">
      <w:pPr>
        <w:pStyle w:val="Default"/>
        <w:rPr>
          <w:rFonts w:ascii="Trebuchet MS" w:hAnsi="Trebuchet MS" w:cs="Arial"/>
          <w:b/>
        </w:rPr>
      </w:pPr>
      <w:r w:rsidRPr="0065340E">
        <w:rPr>
          <w:rFonts w:ascii="Trebuchet MS" w:hAnsi="Trebuchet MS" w:cs="Arial"/>
          <w:b/>
        </w:rPr>
        <w:t>Team Contribution</w:t>
      </w:r>
      <w:r w:rsidR="009A738F" w:rsidRPr="0065340E">
        <w:rPr>
          <w:rFonts w:ascii="Trebuchet MS" w:hAnsi="Trebuchet MS" w:cs="Arial"/>
          <w:b/>
        </w:rPr>
        <w:t>:</w:t>
      </w:r>
    </w:p>
    <w:p w14:paraId="22E4B453" w14:textId="77777777" w:rsidR="00AE30AB" w:rsidRPr="00506A66" w:rsidRDefault="00AE30AB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3AE6968A" w14:textId="5D65BE22" w:rsidR="007840F9" w:rsidRPr="00506A66" w:rsidRDefault="007840F9" w:rsidP="5BB2FEA5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To attend, contribute and participate in team meetings as and when necessary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3B2A036D" w14:textId="50B2AA31" w:rsidR="007840F9" w:rsidRPr="00506A66" w:rsidRDefault="007840F9" w:rsidP="5BB2FEA5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Provide support to teac</w:t>
      </w:r>
      <w:r w:rsidR="00EC31B5" w:rsidRPr="5BB2FEA5">
        <w:rPr>
          <w:rFonts w:ascii="Trebuchet MS" w:hAnsi="Trebuchet MS" w:cs="Arial"/>
          <w:sz w:val="22"/>
          <w:szCs w:val="22"/>
          <w:lang w:val="en-US"/>
        </w:rPr>
        <w:t>hing teams in relation to how they support learners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55D23786" w14:textId="1059C188" w:rsidR="007840F9" w:rsidRPr="00506A66" w:rsidRDefault="007840F9" w:rsidP="5BB2FEA5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To participate in training as and when necessary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7CA90218" w14:textId="77777777" w:rsidR="008B1D66" w:rsidRPr="00506A66" w:rsidRDefault="008B1D66" w:rsidP="007B44E6">
      <w:pPr>
        <w:pStyle w:val="Default"/>
        <w:jc w:val="both"/>
        <w:rPr>
          <w:rFonts w:ascii="Trebuchet MS" w:hAnsi="Trebuchet MS" w:cs="Arial"/>
          <w:b/>
          <w:sz w:val="22"/>
          <w:szCs w:val="22"/>
        </w:rPr>
      </w:pPr>
    </w:p>
    <w:p w14:paraId="7AC23A91" w14:textId="77777777" w:rsidR="009A738F" w:rsidRPr="0065340E" w:rsidRDefault="009A738F" w:rsidP="007B44E6">
      <w:pPr>
        <w:pStyle w:val="Default"/>
        <w:jc w:val="both"/>
        <w:rPr>
          <w:rFonts w:ascii="Trebuchet MS" w:hAnsi="Trebuchet MS" w:cs="Arial"/>
        </w:rPr>
      </w:pPr>
      <w:r w:rsidRPr="0065340E">
        <w:rPr>
          <w:rFonts w:ascii="Trebuchet MS" w:hAnsi="Trebuchet MS" w:cs="Arial"/>
          <w:b/>
        </w:rPr>
        <w:t>Policies and Procedures</w:t>
      </w:r>
      <w:r w:rsidRPr="0065340E">
        <w:rPr>
          <w:rFonts w:ascii="Trebuchet MS" w:hAnsi="Trebuchet MS" w:cs="Arial"/>
        </w:rPr>
        <w:t>:</w:t>
      </w:r>
    </w:p>
    <w:p w14:paraId="084DC397" w14:textId="77777777" w:rsidR="00AE30AB" w:rsidRPr="00506A66" w:rsidRDefault="00AE30AB" w:rsidP="007B44E6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14:paraId="2A553586" w14:textId="3C296A4B" w:rsidR="007840F9" w:rsidRPr="00506A66" w:rsidRDefault="007840F9" w:rsidP="5BB2FEA5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To comply with all College Policies &amp; Procedures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21F31BF7" w14:textId="1BDF93D8" w:rsidR="007840F9" w:rsidRPr="00506A66" w:rsidRDefault="009A738F" w:rsidP="00AD0FE7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>To keep abreast of changes to Policy &amp; Procedures and to make the necessary changes to administrative systems</w:t>
      </w:r>
      <w:r w:rsidR="0065340E">
        <w:rPr>
          <w:rFonts w:ascii="Trebuchet MS" w:hAnsi="Trebuchet MS" w:cs="Arial"/>
          <w:sz w:val="22"/>
          <w:szCs w:val="22"/>
        </w:rPr>
        <w:t>.</w:t>
      </w:r>
    </w:p>
    <w:p w14:paraId="068494BF" w14:textId="6B377BB7" w:rsidR="009A738F" w:rsidRPr="00506A66" w:rsidRDefault="009A738F" w:rsidP="00AD0FE7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>To ensure that all aspects of the College Financial Instructions and Financial Standing Orders are followed</w:t>
      </w:r>
      <w:r w:rsidR="0065340E">
        <w:rPr>
          <w:rFonts w:ascii="Trebuchet MS" w:hAnsi="Trebuchet MS" w:cs="Arial"/>
          <w:sz w:val="22"/>
          <w:szCs w:val="22"/>
        </w:rPr>
        <w:t>.</w:t>
      </w:r>
    </w:p>
    <w:p w14:paraId="274B17D7" w14:textId="77777777" w:rsidR="009A738F" w:rsidRPr="00506A66" w:rsidRDefault="00DF214F" w:rsidP="00AD0FE7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>Promote the college’s core values and incorporate them into all aspects of the role.</w:t>
      </w:r>
    </w:p>
    <w:p w14:paraId="06DE4C48" w14:textId="5F687AE9" w:rsidR="009A738F" w:rsidRPr="00506A66" w:rsidRDefault="009A738F" w:rsidP="5BB2FEA5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eastAsia="Calibri" w:hAnsi="Trebuchet MS" w:cs="Arial"/>
          <w:sz w:val="22"/>
          <w:szCs w:val="22"/>
          <w:lang w:val="en-US"/>
        </w:rPr>
        <w:t xml:space="preserve">To contribute to supporting and supervising learners, including taking action to ensure acceptable </w:t>
      </w:r>
      <w:proofErr w:type="spellStart"/>
      <w:r w:rsidRPr="5BB2FEA5">
        <w:rPr>
          <w:rFonts w:ascii="Trebuchet MS" w:eastAsia="Calibri" w:hAnsi="Trebuchet MS" w:cs="Arial"/>
          <w:sz w:val="22"/>
          <w:szCs w:val="22"/>
          <w:lang w:val="en-US"/>
        </w:rPr>
        <w:t>behaviour</w:t>
      </w:r>
      <w:proofErr w:type="spellEnd"/>
      <w:r w:rsidRPr="5BB2FEA5">
        <w:rPr>
          <w:rFonts w:ascii="Trebuchet MS" w:eastAsia="Calibri" w:hAnsi="Trebuchet MS" w:cs="Arial"/>
          <w:sz w:val="22"/>
          <w:szCs w:val="22"/>
          <w:lang w:val="en-US"/>
        </w:rPr>
        <w:t xml:space="preserve"> at all times</w:t>
      </w:r>
      <w:r w:rsidR="0065340E" w:rsidRPr="5BB2FEA5">
        <w:rPr>
          <w:rFonts w:ascii="Trebuchet MS" w:eastAsia="Calibri" w:hAnsi="Trebuchet MS" w:cs="Arial"/>
          <w:sz w:val="22"/>
          <w:szCs w:val="22"/>
          <w:lang w:val="en-US"/>
        </w:rPr>
        <w:t>.</w:t>
      </w:r>
    </w:p>
    <w:p w14:paraId="192109FA" w14:textId="77777777" w:rsidR="008B1D66" w:rsidRPr="00506A66" w:rsidRDefault="008B1D66" w:rsidP="007B44E6">
      <w:pPr>
        <w:pStyle w:val="Default"/>
        <w:jc w:val="both"/>
        <w:rPr>
          <w:rFonts w:ascii="Trebuchet MS" w:hAnsi="Trebuchet MS"/>
          <w:b/>
          <w:sz w:val="22"/>
          <w:szCs w:val="22"/>
        </w:rPr>
      </w:pPr>
    </w:p>
    <w:p w14:paraId="2388688E" w14:textId="77777777" w:rsidR="009A738F" w:rsidRPr="0065340E" w:rsidRDefault="009A738F" w:rsidP="007B44E6">
      <w:pPr>
        <w:pStyle w:val="Default"/>
        <w:jc w:val="both"/>
        <w:rPr>
          <w:rFonts w:ascii="Trebuchet MS" w:hAnsi="Trebuchet MS"/>
          <w:b/>
        </w:rPr>
      </w:pPr>
      <w:r w:rsidRPr="00506A66">
        <w:rPr>
          <w:rFonts w:ascii="Trebuchet MS" w:hAnsi="Trebuchet MS"/>
          <w:b/>
          <w:sz w:val="22"/>
          <w:szCs w:val="22"/>
        </w:rPr>
        <w:t xml:space="preserve">  </w:t>
      </w:r>
      <w:r w:rsidRPr="0065340E">
        <w:rPr>
          <w:rFonts w:ascii="Trebuchet MS" w:hAnsi="Trebuchet MS"/>
          <w:b/>
        </w:rPr>
        <w:t>Health &amp; Safety:</w:t>
      </w:r>
    </w:p>
    <w:p w14:paraId="431FD3EC" w14:textId="77777777" w:rsidR="00AE30AB" w:rsidRPr="00506A66" w:rsidRDefault="00AE30AB" w:rsidP="007B44E6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14:paraId="3711D163" w14:textId="07AABF74" w:rsidR="009A738F" w:rsidRPr="00506A66" w:rsidRDefault="009A738F" w:rsidP="5BB2FEA5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 xml:space="preserve">To ensure that safe working practices are 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used,</w:t>
      </w:r>
      <w:r w:rsidRPr="5BB2FEA5">
        <w:rPr>
          <w:rFonts w:ascii="Trebuchet MS" w:hAnsi="Trebuchet MS" w:cs="Arial"/>
          <w:sz w:val="22"/>
          <w:szCs w:val="22"/>
          <w:lang w:val="en-US"/>
        </w:rPr>
        <w:t xml:space="preserve"> and appropriate Health and Safety legislation adopted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419A95D6" w14:textId="3C7F7758" w:rsidR="009A738F" w:rsidRPr="00506A66" w:rsidRDefault="009A738F" w:rsidP="00AD0FE7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>To exercise responsibility for carrying out and adhering to the Health, Safety and Welfare Policy and Procedure</w:t>
      </w:r>
      <w:r w:rsidR="0065340E">
        <w:rPr>
          <w:rFonts w:ascii="Trebuchet MS" w:hAnsi="Trebuchet MS" w:cs="Arial"/>
          <w:sz w:val="22"/>
          <w:szCs w:val="22"/>
        </w:rPr>
        <w:t>.</w:t>
      </w:r>
    </w:p>
    <w:p w14:paraId="4CF6F7A3" w14:textId="1E3DB35A" w:rsidR="00AE30AB" w:rsidRPr="006D4099" w:rsidRDefault="009A738F" w:rsidP="5BB2FEA5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  <w:lang w:val="en-US"/>
        </w:rPr>
      </w:pPr>
      <w:r w:rsidRPr="5BB2FEA5">
        <w:rPr>
          <w:rFonts w:ascii="Trebuchet MS" w:hAnsi="Trebuchet MS" w:cs="Arial"/>
          <w:sz w:val="22"/>
          <w:szCs w:val="22"/>
          <w:lang w:val="en-US"/>
        </w:rPr>
        <w:t>To liaise with the Health and Safety Manager to ensure accurate recording of related information</w:t>
      </w:r>
      <w:r w:rsidR="0065340E" w:rsidRPr="5BB2FEA5">
        <w:rPr>
          <w:rFonts w:ascii="Trebuchet MS" w:hAnsi="Trebuchet MS" w:cs="Arial"/>
          <w:sz w:val="22"/>
          <w:szCs w:val="22"/>
          <w:lang w:val="en-US"/>
        </w:rPr>
        <w:t>.</w:t>
      </w:r>
    </w:p>
    <w:p w14:paraId="3986F94A" w14:textId="370272EE" w:rsidR="009A738F" w:rsidRPr="00506A66" w:rsidRDefault="008B1D66" w:rsidP="00AD0FE7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506A66">
        <w:rPr>
          <w:rFonts w:ascii="Trebuchet MS" w:hAnsi="Trebuchet MS" w:cs="Arial"/>
          <w:sz w:val="22"/>
          <w:szCs w:val="22"/>
        </w:rPr>
        <w:t>T</w:t>
      </w:r>
      <w:r w:rsidR="009A738F" w:rsidRPr="00506A66">
        <w:rPr>
          <w:rFonts w:ascii="Trebuchet MS" w:hAnsi="Trebuchet MS" w:cs="Arial"/>
          <w:sz w:val="22"/>
          <w:szCs w:val="22"/>
        </w:rPr>
        <w:t xml:space="preserve">o ensure that all activities are compliant with </w:t>
      </w:r>
      <w:r w:rsidR="0065340E">
        <w:rPr>
          <w:rFonts w:ascii="Trebuchet MS" w:hAnsi="Trebuchet MS" w:cs="Arial"/>
          <w:sz w:val="22"/>
          <w:szCs w:val="22"/>
        </w:rPr>
        <w:t>General Data Protection Regulations.</w:t>
      </w:r>
    </w:p>
    <w:p w14:paraId="0A1653E4" w14:textId="77777777" w:rsidR="009A738F" w:rsidRPr="00506A66" w:rsidRDefault="009A738F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159D1AA9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47148E26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7A9E2FF4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21A28FEA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477C99D" w14:textId="543248B3" w:rsidR="00E40F7D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281BDDDC" w14:textId="501B0ACD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387A380F" w14:textId="43C56C45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07D75E39" w14:textId="6C466B4C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648F4475" w14:textId="67423476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1E38BA6" w14:textId="41715804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344A5CE8" w14:textId="23DB06C0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249EBEC1" w14:textId="7908C521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607F8D14" w14:textId="18542F7B" w:rsidR="00DE2473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0AE34C8" w14:textId="77777777" w:rsidR="00DE2473" w:rsidRPr="00506A66" w:rsidRDefault="00DE2473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2928D6B3" w14:textId="190D53BE" w:rsidR="5BB2FEA5" w:rsidRDefault="5BB2FEA5" w:rsidP="5BB2FEA5">
      <w:pPr>
        <w:pStyle w:val="Caption"/>
        <w:spacing w:line="360" w:lineRule="auto"/>
        <w:ind w:left="720"/>
        <w:rPr>
          <w:rFonts w:ascii="Trebuchet MS" w:eastAsia="Trebuchet MS" w:hAnsi="Trebuchet MS" w:cs="Arial"/>
          <w:color w:val="0070C0"/>
          <w:sz w:val="24"/>
          <w:szCs w:val="24"/>
          <w:lang w:bidi="cy-GB"/>
        </w:rPr>
      </w:pPr>
    </w:p>
    <w:p w14:paraId="4BA378D4" w14:textId="7D45C53B" w:rsidR="00DF6DA8" w:rsidRPr="00DE2473" w:rsidRDefault="00DF6DA8" w:rsidP="5BB2FEA5">
      <w:pPr>
        <w:pStyle w:val="Caption"/>
        <w:spacing w:line="360" w:lineRule="auto"/>
        <w:ind w:left="720"/>
        <w:rPr>
          <w:rFonts w:ascii="Trebuchet MS" w:eastAsia="Trebuchet MS" w:hAnsi="Trebuchet MS" w:cs="Arial"/>
          <w:sz w:val="24"/>
          <w:szCs w:val="24"/>
          <w:lang w:bidi="cy-GB"/>
        </w:rPr>
      </w:pPr>
      <w:r w:rsidRPr="00DE2473">
        <w:rPr>
          <w:rFonts w:ascii="Trebuchet MS" w:eastAsia="Trebuchet MS" w:hAnsi="Trebuchet MS" w:cs="Arial"/>
          <w:sz w:val="24"/>
          <w:szCs w:val="24"/>
          <w:lang w:bidi="cy-GB"/>
        </w:rPr>
        <w:lastRenderedPageBreak/>
        <w:t xml:space="preserve">Person Specification – </w:t>
      </w:r>
      <w:r w:rsidR="00D150A9" w:rsidRPr="00DE2473">
        <w:rPr>
          <w:rFonts w:ascii="Trebuchet MS" w:eastAsia="Trebuchet MS" w:hAnsi="Trebuchet MS" w:cs="Arial"/>
          <w:sz w:val="24"/>
          <w:szCs w:val="24"/>
          <w:lang w:bidi="cy-GB"/>
        </w:rPr>
        <w:t xml:space="preserve">Support </w:t>
      </w:r>
      <w:r w:rsidR="00554869" w:rsidRPr="00DE2473">
        <w:rPr>
          <w:rFonts w:ascii="Trebuchet MS" w:eastAsia="Trebuchet MS" w:hAnsi="Trebuchet MS" w:cs="Arial"/>
          <w:sz w:val="24"/>
          <w:szCs w:val="24"/>
          <w:lang w:bidi="cy-GB"/>
        </w:rPr>
        <w:t>Coach</w:t>
      </w:r>
    </w:p>
    <w:p w14:paraId="3306A7E2" w14:textId="77777777" w:rsidR="00AD0FE7" w:rsidRDefault="00AD0FE7" w:rsidP="006D4099">
      <w:pPr>
        <w:rPr>
          <w:rFonts w:ascii="Trebuchet MS" w:hAnsi="Trebuchet MS"/>
          <w:b/>
          <w:bC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AD0FE7" w:rsidRPr="002637B7" w14:paraId="2A5B5AA1" w14:textId="77777777" w:rsidTr="5BB2FEA5">
        <w:trPr>
          <w:jc w:val="center"/>
        </w:trPr>
        <w:tc>
          <w:tcPr>
            <w:tcW w:w="6237" w:type="dxa"/>
            <w:shd w:val="clear" w:color="auto" w:fill="D9D9D9" w:themeFill="background1" w:themeFillShade="D9"/>
          </w:tcPr>
          <w:p w14:paraId="0CED6804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0ABC1096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Cs w:val="24"/>
              </w:rPr>
              <w:t xml:space="preserve">Criteria </w:t>
            </w:r>
          </w:p>
          <w:p w14:paraId="6BD507A2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692B415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25136891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Cs w:val="24"/>
              </w:rPr>
              <w:t xml:space="preserve">Essential 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49F3B78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1BB95EA9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Cs w:val="24"/>
              </w:rPr>
              <w:t>Desirable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31713ACF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5FE9E0A1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Cs w:val="24"/>
              </w:rPr>
              <w:t>Assessed by</w:t>
            </w:r>
          </w:p>
        </w:tc>
      </w:tr>
      <w:tr w:rsidR="00AD0FE7" w:rsidRPr="002637B7" w14:paraId="78F4E00C" w14:textId="77777777" w:rsidTr="5BB2FEA5">
        <w:trPr>
          <w:jc w:val="center"/>
        </w:trPr>
        <w:tc>
          <w:tcPr>
            <w:tcW w:w="10773" w:type="dxa"/>
            <w:gridSpan w:val="4"/>
            <w:shd w:val="clear" w:color="auto" w:fill="DEEAF6" w:themeFill="accent1" w:themeFillTint="33"/>
          </w:tcPr>
          <w:p w14:paraId="0DB099AC" w14:textId="77777777" w:rsidR="00AD0FE7" w:rsidRPr="002637B7" w:rsidRDefault="00AD0FE7" w:rsidP="00AD0FE7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4B042464" w14:textId="49996EA3" w:rsidR="00AD0FE7" w:rsidRPr="002637B7" w:rsidRDefault="00AD0FE7" w:rsidP="00AD0FE7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  <w:t>Qualifications</w:t>
            </w:r>
          </w:p>
        </w:tc>
      </w:tr>
      <w:tr w:rsidR="00AD0FE7" w:rsidRPr="002637B7" w14:paraId="1DA95AA6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54436C0" w14:textId="25658F0D" w:rsidR="00AD0FE7" w:rsidRPr="002637B7" w:rsidRDefault="00A174B7" w:rsidP="5BB2FEA5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  <w:t xml:space="preserve">5 GCSEs A*-C, including </w:t>
            </w:r>
            <w:proofErr w:type="spellStart"/>
            <w:r w:rsidRPr="5BB2FEA5"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  <w:t>Maths</w:t>
            </w:r>
            <w:proofErr w:type="spellEnd"/>
            <w:r w:rsidRPr="5BB2FEA5"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  <w:t xml:space="preserve"> and English</w:t>
            </w:r>
          </w:p>
        </w:tc>
        <w:tc>
          <w:tcPr>
            <w:tcW w:w="1276" w:type="dxa"/>
            <w:shd w:val="clear" w:color="auto" w:fill="auto"/>
          </w:tcPr>
          <w:p w14:paraId="04F5507A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21CFAF0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CD39FE1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</w:t>
            </w:r>
          </w:p>
        </w:tc>
      </w:tr>
      <w:tr w:rsidR="00AD0FE7" w:rsidRPr="002637B7" w14:paraId="262F1D72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050758F7" w14:textId="6F701FE5" w:rsidR="00AD0FE7" w:rsidRPr="002637B7" w:rsidRDefault="00B65049" w:rsidP="00AD0FE7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>PGCE or QTS status</w:t>
            </w:r>
          </w:p>
        </w:tc>
        <w:tc>
          <w:tcPr>
            <w:tcW w:w="1276" w:type="dxa"/>
            <w:shd w:val="clear" w:color="auto" w:fill="auto"/>
          </w:tcPr>
          <w:p w14:paraId="05ECBA39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65B0E2EA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DFE0C6A" w14:textId="77777777" w:rsidR="00AD0FE7" w:rsidRPr="002637B7" w:rsidRDefault="00AD0FE7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</w:t>
            </w:r>
          </w:p>
        </w:tc>
      </w:tr>
      <w:tr w:rsidR="009A7109" w:rsidRPr="002637B7" w14:paraId="1BC50AEE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78895735" w14:textId="2B94D4AD" w:rsidR="009A7109" w:rsidRPr="002637B7" w:rsidRDefault="009A7109" w:rsidP="009A7109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color w:val="auto"/>
                <w:sz w:val="22"/>
                <w:szCs w:val="22"/>
              </w:rPr>
              <w:t>Level 3 Essential Skills Practitioners Award in Literacy and/or Numeracy</w:t>
            </w:r>
          </w:p>
        </w:tc>
        <w:tc>
          <w:tcPr>
            <w:tcW w:w="1276" w:type="dxa"/>
            <w:shd w:val="clear" w:color="auto" w:fill="auto"/>
          </w:tcPr>
          <w:p w14:paraId="47E38051" w14:textId="77777777" w:rsidR="009A7109" w:rsidRPr="002637B7" w:rsidRDefault="009A7109" w:rsidP="009A710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DBE8B33" w14:textId="77777777" w:rsidR="009A7109" w:rsidRPr="002637B7" w:rsidRDefault="009A7109" w:rsidP="009A710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1EF1353" w14:textId="77777777" w:rsidR="009A7109" w:rsidRPr="002637B7" w:rsidRDefault="009A7109" w:rsidP="009A710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</w:t>
            </w:r>
          </w:p>
        </w:tc>
      </w:tr>
      <w:tr w:rsidR="009A7109" w:rsidRPr="002637B7" w14:paraId="70E27D92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714113A4" w14:textId="60C59276" w:rsidR="009A7109" w:rsidRPr="002637B7" w:rsidRDefault="00A2128A" w:rsidP="5BB2FEA5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At least 3 years’ experience of supporting learners with needs in a group and/or on a </w:t>
            </w:r>
            <w:proofErr w:type="gram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one to one</w:t>
            </w:r>
            <w:proofErr w:type="gram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basis</w:t>
            </w:r>
          </w:p>
        </w:tc>
        <w:tc>
          <w:tcPr>
            <w:tcW w:w="1276" w:type="dxa"/>
            <w:shd w:val="clear" w:color="auto" w:fill="auto"/>
          </w:tcPr>
          <w:p w14:paraId="689B69D8" w14:textId="3A38A80D" w:rsidR="009A7109" w:rsidRPr="002637B7" w:rsidRDefault="00825296" w:rsidP="009A7109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D3879A2" w14:textId="7665CB64" w:rsidR="009A7109" w:rsidRPr="002637B7" w:rsidRDefault="009A7109" w:rsidP="009A710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58" w:type="dxa"/>
            <w:shd w:val="clear" w:color="auto" w:fill="auto"/>
          </w:tcPr>
          <w:p w14:paraId="6A9F007C" w14:textId="77777777" w:rsidR="009A7109" w:rsidRPr="002637B7" w:rsidRDefault="009A7109" w:rsidP="009A7109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Application form/Interview</w:t>
            </w:r>
          </w:p>
        </w:tc>
      </w:tr>
      <w:tr w:rsidR="00825296" w:rsidRPr="002637B7" w14:paraId="709B7DC9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04287B95" w14:textId="18358826" w:rsidR="00825296" w:rsidRPr="00506A66" w:rsidRDefault="00825296" w:rsidP="00825296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color w:val="auto"/>
                <w:sz w:val="22"/>
                <w:szCs w:val="22"/>
              </w:rPr>
              <w:t>Experience of working in an FE environment</w:t>
            </w:r>
          </w:p>
        </w:tc>
        <w:tc>
          <w:tcPr>
            <w:tcW w:w="1276" w:type="dxa"/>
            <w:shd w:val="clear" w:color="auto" w:fill="auto"/>
          </w:tcPr>
          <w:p w14:paraId="2019C5D1" w14:textId="77777777" w:rsidR="00825296" w:rsidRPr="002637B7" w:rsidRDefault="00825296" w:rsidP="0082529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02" w:type="dxa"/>
            <w:shd w:val="clear" w:color="auto" w:fill="auto"/>
          </w:tcPr>
          <w:p w14:paraId="17C6AFBB" w14:textId="2A93C3C8" w:rsidR="00825296" w:rsidRPr="002637B7" w:rsidRDefault="00825296" w:rsidP="00825296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C505361" w14:textId="524E40FA" w:rsidR="00825296" w:rsidRPr="002637B7" w:rsidRDefault="00825296" w:rsidP="0082529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Application form/Interview</w:t>
            </w:r>
          </w:p>
        </w:tc>
      </w:tr>
      <w:tr w:rsidR="00825296" w:rsidRPr="002637B7" w14:paraId="00C6E585" w14:textId="77777777" w:rsidTr="5BB2FEA5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 w:themeFill="accent1" w:themeFillTint="33"/>
          </w:tcPr>
          <w:p w14:paraId="3BF832CA" w14:textId="77777777" w:rsidR="00825296" w:rsidRPr="002637B7" w:rsidRDefault="00825296" w:rsidP="0082529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3BC146D3" w14:textId="77777777" w:rsidR="00825296" w:rsidRPr="002637B7" w:rsidRDefault="00825296" w:rsidP="00825296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  <w:t>Knowledge &amp; Experience</w:t>
            </w:r>
          </w:p>
        </w:tc>
      </w:tr>
      <w:tr w:rsidR="00B844C8" w:rsidRPr="002637B7" w14:paraId="094BC338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95FE320" w14:textId="21612DEB" w:rsidR="00B844C8" w:rsidRPr="002637B7" w:rsidRDefault="00B844C8" w:rsidP="5BB2FEA5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Experience of using ICT applications to support learning support strategies </w:t>
            </w:r>
            <w:proofErr w:type="spell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e.g</w:t>
            </w:r>
            <w:proofErr w:type="spell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interactive tools.</w:t>
            </w:r>
          </w:p>
        </w:tc>
        <w:tc>
          <w:tcPr>
            <w:tcW w:w="1276" w:type="dxa"/>
            <w:shd w:val="clear" w:color="auto" w:fill="auto"/>
          </w:tcPr>
          <w:p w14:paraId="1E992B3A" w14:textId="77777777" w:rsidR="00B844C8" w:rsidRPr="002637B7" w:rsidRDefault="00B844C8" w:rsidP="00B844C8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51C24E3" w14:textId="77777777" w:rsidR="00B844C8" w:rsidRPr="002637B7" w:rsidRDefault="00B844C8" w:rsidP="00B844C8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C009FB" w14:textId="6B442FD7" w:rsidR="00B844C8" w:rsidRPr="0061132C" w:rsidRDefault="00B844C8" w:rsidP="00B844C8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Application form/Interview</w:t>
            </w:r>
          </w:p>
        </w:tc>
      </w:tr>
      <w:tr w:rsidR="00B844C8" w:rsidRPr="002637B7" w14:paraId="0EFA8595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3A8CF770" w14:textId="4C25F4E1" w:rsidR="00B844C8" w:rsidRPr="002637B7" w:rsidRDefault="00B844C8" w:rsidP="5BB2FEA5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Experience of maintaining accurate records and adhering to administrative systems</w:t>
            </w:r>
          </w:p>
        </w:tc>
        <w:tc>
          <w:tcPr>
            <w:tcW w:w="1276" w:type="dxa"/>
            <w:shd w:val="clear" w:color="auto" w:fill="auto"/>
          </w:tcPr>
          <w:p w14:paraId="4CFD5117" w14:textId="77777777" w:rsidR="00B844C8" w:rsidRPr="002637B7" w:rsidRDefault="00B844C8" w:rsidP="00B844C8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D1CAB2F" w14:textId="77777777" w:rsidR="00B844C8" w:rsidRPr="002637B7" w:rsidRDefault="00B844C8" w:rsidP="00B844C8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DFFD05" w14:textId="50E6C94F" w:rsidR="00B844C8" w:rsidRPr="0061132C" w:rsidRDefault="00B844C8" w:rsidP="00B844C8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Application form/Interview</w:t>
            </w:r>
          </w:p>
        </w:tc>
      </w:tr>
      <w:tr w:rsidR="0061132C" w:rsidRPr="002637B7" w14:paraId="30FE7BE3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3BE353A9" w14:textId="25C5E887" w:rsidR="0061132C" w:rsidRPr="002637B7" w:rsidRDefault="0061132C" w:rsidP="0061132C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 xml:space="preserve">Ability to motivate learners at all levels to achieve their learning goal </w:t>
            </w:r>
          </w:p>
        </w:tc>
        <w:tc>
          <w:tcPr>
            <w:tcW w:w="1276" w:type="dxa"/>
            <w:shd w:val="clear" w:color="auto" w:fill="auto"/>
          </w:tcPr>
          <w:p w14:paraId="1B0D4C85" w14:textId="68810083" w:rsidR="0061132C" w:rsidRPr="002637B7" w:rsidRDefault="0061132C" w:rsidP="0061132C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83D40CA" w14:textId="3BC71340" w:rsidR="0061132C" w:rsidRPr="002637B7" w:rsidRDefault="0061132C" w:rsidP="0061132C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0EB6140" w14:textId="77777777" w:rsidR="0061132C" w:rsidRPr="0061132C" w:rsidRDefault="0061132C" w:rsidP="0061132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61132C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</w:t>
            </w:r>
          </w:p>
        </w:tc>
      </w:tr>
      <w:tr w:rsidR="0061132C" w:rsidRPr="002637B7" w14:paraId="6FFAE8FB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2DE390AD" w14:textId="3AD64749" w:rsidR="0061132C" w:rsidRPr="002637B7" w:rsidRDefault="0061132C" w:rsidP="5BB2FEA5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Ability to demonstrate enabler and facilitator skills </w:t>
            </w:r>
          </w:p>
        </w:tc>
        <w:tc>
          <w:tcPr>
            <w:tcW w:w="1276" w:type="dxa"/>
            <w:shd w:val="clear" w:color="auto" w:fill="auto"/>
          </w:tcPr>
          <w:p w14:paraId="0E321531" w14:textId="37FD907C" w:rsidR="0061132C" w:rsidRPr="002637B7" w:rsidRDefault="0061132C" w:rsidP="0061132C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263B232" w14:textId="5F3A571D" w:rsidR="0061132C" w:rsidRPr="002637B7" w:rsidRDefault="0061132C" w:rsidP="0061132C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5B80740" w14:textId="77777777" w:rsidR="0061132C" w:rsidRPr="0061132C" w:rsidRDefault="0061132C" w:rsidP="0061132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61132C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</w:t>
            </w:r>
          </w:p>
        </w:tc>
      </w:tr>
      <w:tr w:rsidR="0061132C" w:rsidRPr="002637B7" w14:paraId="096457B0" w14:textId="77777777" w:rsidTr="5BB2FEA5">
        <w:trPr>
          <w:jc w:val="center"/>
        </w:trPr>
        <w:tc>
          <w:tcPr>
            <w:tcW w:w="10773" w:type="dxa"/>
            <w:gridSpan w:val="4"/>
            <w:shd w:val="clear" w:color="auto" w:fill="DEEAF6" w:themeFill="accent1" w:themeFillTint="33"/>
          </w:tcPr>
          <w:p w14:paraId="4AF3D8E6" w14:textId="77777777" w:rsidR="0061132C" w:rsidRPr="002637B7" w:rsidRDefault="0061132C" w:rsidP="0061132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07D4CA5F" w14:textId="77777777" w:rsidR="0061132C" w:rsidRPr="002637B7" w:rsidRDefault="0061132C" w:rsidP="0061132C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  <w:t>Skills &amp; Attributes</w:t>
            </w:r>
          </w:p>
        </w:tc>
      </w:tr>
      <w:tr w:rsidR="002A6481" w:rsidRPr="002637B7" w14:paraId="30C3851E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9849EC0" w14:textId="287034A2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Excellent communication </w:t>
            </w:r>
            <w:proofErr w:type="gram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skills(</w:t>
            </w:r>
            <w:proofErr w:type="gram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oral and written) and effective interpersonal skills</w:t>
            </w:r>
          </w:p>
        </w:tc>
        <w:tc>
          <w:tcPr>
            <w:tcW w:w="1276" w:type="dxa"/>
            <w:shd w:val="clear" w:color="auto" w:fill="auto"/>
          </w:tcPr>
          <w:p w14:paraId="1FCB2536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F5F4CF4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617F94C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color w:val="auto"/>
                <w:sz w:val="22"/>
                <w:szCs w:val="22"/>
              </w:rPr>
              <w:t>Interview</w:t>
            </w:r>
          </w:p>
        </w:tc>
      </w:tr>
      <w:tr w:rsidR="002A6481" w:rsidRPr="002637B7" w14:paraId="1D127F13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57D6A5B1" w14:textId="739FEC7C" w:rsidR="002A6481" w:rsidRPr="002637B7" w:rsidRDefault="002A6481" w:rsidP="002A6481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 xml:space="preserve">Ability to develop interactive tasks and activities </w:t>
            </w:r>
          </w:p>
        </w:tc>
        <w:tc>
          <w:tcPr>
            <w:tcW w:w="1276" w:type="dxa"/>
            <w:shd w:val="clear" w:color="auto" w:fill="auto"/>
          </w:tcPr>
          <w:p w14:paraId="609F5050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AD9052C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2A84957" w14:textId="71A07414" w:rsidR="002A6481" w:rsidRPr="002637B7" w:rsidRDefault="002A6481" w:rsidP="002A6481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Application form/Interview</w:t>
            </w:r>
          </w:p>
        </w:tc>
      </w:tr>
      <w:tr w:rsidR="002A6481" w:rsidRPr="002637B7" w14:paraId="243F0C08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9A1C807" w14:textId="594055BE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Confident, enthusiastic and energetic </w:t>
            </w:r>
          </w:p>
        </w:tc>
        <w:tc>
          <w:tcPr>
            <w:tcW w:w="1276" w:type="dxa"/>
            <w:shd w:val="clear" w:color="auto" w:fill="auto"/>
          </w:tcPr>
          <w:p w14:paraId="7E83A35C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B1EF311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D5F835C" w14:textId="77777777" w:rsidR="002A6481" w:rsidRPr="002637B7" w:rsidRDefault="002A6481" w:rsidP="002A6481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78C3B7A0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21BD5DCF" w14:textId="14264E3D" w:rsidR="002A6481" w:rsidRPr="002637B7" w:rsidRDefault="002A6481" w:rsidP="002A6481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 xml:space="preserve">Emotional resilience with working with challenging learners </w:t>
            </w:r>
          </w:p>
        </w:tc>
        <w:tc>
          <w:tcPr>
            <w:tcW w:w="1276" w:type="dxa"/>
            <w:shd w:val="clear" w:color="auto" w:fill="auto"/>
          </w:tcPr>
          <w:p w14:paraId="78C48BF0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73969CE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09CC1CD" w14:textId="77777777" w:rsidR="002A6481" w:rsidRPr="002637B7" w:rsidRDefault="002A6481" w:rsidP="002A6481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3F4754E3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07687362" w14:textId="1C944970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Ability to demonstrate a learner-</w:t>
            </w:r>
            <w:proofErr w:type="spell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centred</w:t>
            </w:r>
            <w:proofErr w:type="spell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approach </w:t>
            </w:r>
          </w:p>
        </w:tc>
        <w:tc>
          <w:tcPr>
            <w:tcW w:w="1276" w:type="dxa"/>
            <w:shd w:val="clear" w:color="auto" w:fill="auto"/>
          </w:tcPr>
          <w:p w14:paraId="4D1F2CA0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FFFCE8A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A36ADC" w14:textId="77777777" w:rsidR="002A6481" w:rsidRPr="002637B7" w:rsidRDefault="002A6481" w:rsidP="002A6481">
            <w:pPr>
              <w:jc w:val="center"/>
              <w:rPr>
                <w:rFonts w:ascii="Trebuchet MS" w:hAnsi="Trebuchet MS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59763B99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1E1DE20B" w14:textId="7FD207E7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Ability to manage and deal with learner </w:t>
            </w:r>
            <w:proofErr w:type="spell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behaviour</w:t>
            </w:r>
            <w:proofErr w:type="spell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758D9E" w14:textId="4D280202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7C6ED7E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591E7CB" w14:textId="650008EA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1121D802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2A21831F" w14:textId="37862E4B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Ability to use own initiative, strong </w:t>
            </w:r>
            <w:proofErr w:type="gramStart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decision making</w:t>
            </w:r>
            <w:proofErr w:type="gramEnd"/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skills </w:t>
            </w:r>
          </w:p>
        </w:tc>
        <w:tc>
          <w:tcPr>
            <w:tcW w:w="1276" w:type="dxa"/>
            <w:shd w:val="clear" w:color="auto" w:fill="auto"/>
          </w:tcPr>
          <w:p w14:paraId="62AFFDAC" w14:textId="12E1D3E8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4A39F48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42240EE" w14:textId="231B3E7B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056D489A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02ED88E" w14:textId="31AAB303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Approachable, flexible and professional manger </w:t>
            </w:r>
          </w:p>
        </w:tc>
        <w:tc>
          <w:tcPr>
            <w:tcW w:w="1276" w:type="dxa"/>
            <w:shd w:val="clear" w:color="auto" w:fill="auto"/>
          </w:tcPr>
          <w:p w14:paraId="00369648" w14:textId="7C8B2233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93001B3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1BE1D0C" w14:textId="6738C531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23A4FA6A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7931945F" w14:textId="7CA243AB" w:rsidR="002A6481" w:rsidRPr="002637B7" w:rsidRDefault="002A6481" w:rsidP="002A6481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 xml:space="preserve">Proactive approach to work on an individual team basis </w:t>
            </w:r>
          </w:p>
        </w:tc>
        <w:tc>
          <w:tcPr>
            <w:tcW w:w="1276" w:type="dxa"/>
            <w:shd w:val="clear" w:color="auto" w:fill="auto"/>
          </w:tcPr>
          <w:p w14:paraId="7E15F279" w14:textId="00AC0434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B0416CD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6EB8047" w14:textId="07F1DC75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632584C6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644C95FF" w14:textId="780ADF32" w:rsidR="002A6481" w:rsidRPr="002637B7" w:rsidRDefault="002A6481" w:rsidP="002A6481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 xml:space="preserve">Diplomacy and discretion </w:t>
            </w:r>
          </w:p>
        </w:tc>
        <w:tc>
          <w:tcPr>
            <w:tcW w:w="1276" w:type="dxa"/>
            <w:shd w:val="clear" w:color="auto" w:fill="auto"/>
          </w:tcPr>
          <w:p w14:paraId="692342BF" w14:textId="6229F42A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8C47926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4685F86" w14:textId="64A322A8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73ED00CB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4272E417" w14:textId="5421668B" w:rsidR="002A6481" w:rsidRPr="002637B7" w:rsidRDefault="002A6481" w:rsidP="002A6481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>Able to travel as requested to fulfil the requirements of the role.</w:t>
            </w:r>
          </w:p>
        </w:tc>
        <w:tc>
          <w:tcPr>
            <w:tcW w:w="1276" w:type="dxa"/>
            <w:shd w:val="clear" w:color="auto" w:fill="auto"/>
          </w:tcPr>
          <w:p w14:paraId="4CA515EE" w14:textId="7E88CEB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447218D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7DF131C" w14:textId="61758309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44629C47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315799B7" w14:textId="2067B332" w:rsidR="002A6481" w:rsidRPr="002637B7" w:rsidRDefault="002A6481" w:rsidP="5BB2FEA5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en-US"/>
              </w:rPr>
            </w:pPr>
            <w:r w:rsidRPr="5BB2FEA5">
              <w:rPr>
                <w:rFonts w:ascii="Trebuchet MS" w:hAnsi="Trebuchet MS" w:cs="Arial"/>
                <w:sz w:val="22"/>
                <w:szCs w:val="22"/>
                <w:lang w:val="en-US"/>
              </w:rPr>
              <w:t>Be able to work evenings and comply with changing timetable requirements</w:t>
            </w:r>
          </w:p>
        </w:tc>
        <w:tc>
          <w:tcPr>
            <w:tcW w:w="1276" w:type="dxa"/>
            <w:shd w:val="clear" w:color="auto" w:fill="auto"/>
          </w:tcPr>
          <w:p w14:paraId="08B0D27B" w14:textId="616F3784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28779BA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2557B29" w14:textId="7430E1B5" w:rsidR="002A6481" w:rsidRPr="002637B7" w:rsidRDefault="002A6481" w:rsidP="002A648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32FF3">
              <w:rPr>
                <w:rFonts w:ascii="Trebuchet MS" w:hAnsi="Trebuchet MS" w:cs="Arial"/>
                <w:sz w:val="22"/>
                <w:szCs w:val="22"/>
              </w:rPr>
              <w:t>Interview</w:t>
            </w:r>
          </w:p>
        </w:tc>
      </w:tr>
      <w:tr w:rsidR="002A6481" w:rsidRPr="002637B7" w14:paraId="3A999343" w14:textId="77777777" w:rsidTr="5BB2FEA5">
        <w:trPr>
          <w:jc w:val="center"/>
        </w:trPr>
        <w:tc>
          <w:tcPr>
            <w:tcW w:w="10773" w:type="dxa"/>
            <w:gridSpan w:val="4"/>
            <w:shd w:val="clear" w:color="auto" w:fill="BDD6EE" w:themeFill="accent1" w:themeFillTint="66"/>
          </w:tcPr>
          <w:p w14:paraId="787556F5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</w:p>
          <w:p w14:paraId="4895EC5D" w14:textId="77777777" w:rsidR="002A6481" w:rsidRPr="002637B7" w:rsidRDefault="002A6481" w:rsidP="002A6481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  <w:t>Additional Requirements</w:t>
            </w:r>
          </w:p>
        </w:tc>
      </w:tr>
      <w:tr w:rsidR="002A6481" w:rsidRPr="002637B7" w14:paraId="4711BB1A" w14:textId="77777777" w:rsidTr="5BB2FEA5">
        <w:trPr>
          <w:jc w:val="center"/>
        </w:trPr>
        <w:tc>
          <w:tcPr>
            <w:tcW w:w="6237" w:type="dxa"/>
            <w:shd w:val="clear" w:color="auto" w:fill="auto"/>
          </w:tcPr>
          <w:p w14:paraId="30B34543" w14:textId="65A83483" w:rsidR="002A6481" w:rsidRPr="002637B7" w:rsidRDefault="00C83D31" w:rsidP="002A6481">
            <w:pPr>
              <w:pStyle w:val="Body1"/>
              <w:numPr>
                <w:ilvl w:val="0"/>
                <w:numId w:val="1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506A66">
              <w:rPr>
                <w:rFonts w:ascii="Trebuchet MS" w:hAnsi="Trebuchet MS" w:cs="Arial"/>
                <w:sz w:val="22"/>
                <w:szCs w:val="22"/>
              </w:rPr>
              <w:t>Willingness to work on any Coleg Gwent campuses</w:t>
            </w:r>
          </w:p>
        </w:tc>
        <w:tc>
          <w:tcPr>
            <w:tcW w:w="1276" w:type="dxa"/>
            <w:shd w:val="clear" w:color="auto" w:fill="auto"/>
          </w:tcPr>
          <w:p w14:paraId="6874DF99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2637B7">
              <w:rPr>
                <w:rFonts w:ascii="Trebuchet MS" w:hAnsi="Trebuchet MS" w:cs="Arial"/>
                <w:b/>
                <w:sz w:val="22"/>
              </w:rPr>
              <w:fldChar w:fldCharType="begin"/>
            </w:r>
            <w:r w:rsidRPr="002637B7">
              <w:rPr>
                <w:rFonts w:ascii="Trebuchet MS" w:hAnsi="Trebuchet MS" w:cs="Arial"/>
                <w:b/>
                <w:sz w:val="22"/>
              </w:rPr>
              <w:instrText>symbol 252 \f "Wingdings" \s 10</w:instrText>
            </w:r>
            <w:r w:rsidRPr="002637B7">
              <w:rPr>
                <w:rFonts w:ascii="Trebuchet MS" w:hAnsi="Trebuchet MS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6B2DCA0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6C6E37A" w14:textId="77777777" w:rsidR="002A6481" w:rsidRPr="002637B7" w:rsidRDefault="002A6481" w:rsidP="002A6481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2637B7">
              <w:rPr>
                <w:rFonts w:ascii="Trebuchet MS" w:hAnsi="Trebuchet MS" w:cs="Arial"/>
                <w:color w:val="auto"/>
                <w:sz w:val="22"/>
                <w:szCs w:val="22"/>
              </w:rPr>
              <w:t>Application form/Interview</w:t>
            </w:r>
          </w:p>
        </w:tc>
      </w:tr>
    </w:tbl>
    <w:p w14:paraId="1D5DF695" w14:textId="77777777" w:rsidR="00DF6DA8" w:rsidRPr="00506A66" w:rsidRDefault="00DF6DA8">
      <w:pPr>
        <w:pStyle w:val="Body1"/>
        <w:rPr>
          <w:rFonts w:ascii="Trebuchet MS" w:eastAsia="Times New Roman" w:hAnsi="Trebuchet MS"/>
          <w:color w:val="auto"/>
          <w:sz w:val="22"/>
          <w:szCs w:val="22"/>
          <w:lang w:bidi="x-none"/>
        </w:rPr>
      </w:pPr>
    </w:p>
    <w:sectPr w:rsidR="00DF6DA8" w:rsidRPr="00506A66" w:rsidSect="00377281">
      <w:pgSz w:w="11900" w:h="16840"/>
      <w:pgMar w:top="567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0C03" w14:textId="77777777" w:rsidR="00BF5FE8" w:rsidRDefault="00BF5FE8" w:rsidP="0062023C">
      <w:r>
        <w:separator/>
      </w:r>
    </w:p>
  </w:endnote>
  <w:endnote w:type="continuationSeparator" w:id="0">
    <w:p w14:paraId="299C249D" w14:textId="77777777" w:rsidR="00BF5FE8" w:rsidRDefault="00BF5FE8" w:rsidP="0062023C">
      <w:r>
        <w:continuationSeparator/>
      </w:r>
    </w:p>
  </w:endnote>
  <w:endnote w:type="continuationNotice" w:id="1">
    <w:p w14:paraId="26C9C0FD" w14:textId="77777777" w:rsidR="00BF5FE8" w:rsidRDefault="00BF5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22AC" w14:textId="77777777" w:rsidR="00BF5FE8" w:rsidRDefault="00BF5FE8" w:rsidP="0062023C">
      <w:r>
        <w:separator/>
      </w:r>
    </w:p>
  </w:footnote>
  <w:footnote w:type="continuationSeparator" w:id="0">
    <w:p w14:paraId="7460D46E" w14:textId="77777777" w:rsidR="00BF5FE8" w:rsidRDefault="00BF5FE8" w:rsidP="0062023C">
      <w:r>
        <w:continuationSeparator/>
      </w:r>
    </w:p>
  </w:footnote>
  <w:footnote w:type="continuationNotice" w:id="1">
    <w:p w14:paraId="5CC43A1F" w14:textId="77777777" w:rsidR="00BF5FE8" w:rsidRDefault="00BF5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552887921"/>
      <w:lvlText w:val="%1."/>
      <w:lvlJc w:val="left"/>
      <w:pPr>
        <w:tabs>
          <w:tab w:val="num" w:pos="360"/>
        </w:tabs>
        <w:ind w:left="360" w:firstLine="9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0000001A"/>
    <w:multiLevelType w:val="multilevel"/>
    <w:tmpl w:val="894EE88C"/>
    <w:lvl w:ilvl="0">
      <w:start w:val="1"/>
      <w:numFmt w:val="bullet"/>
      <w:pStyle w:val="ImportWordListStyleDefinition380252389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1E"/>
    <w:multiLevelType w:val="multilevel"/>
    <w:tmpl w:val="894EE890"/>
    <w:lvl w:ilvl="0">
      <w:start w:val="1"/>
      <w:numFmt w:val="bullet"/>
      <w:pStyle w:val="ImportWordListStyleDefinition72168896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20"/>
    <w:multiLevelType w:val="multilevel"/>
    <w:tmpl w:val="894EE892"/>
    <w:lvl w:ilvl="0">
      <w:start w:val="1"/>
      <w:numFmt w:val="bullet"/>
      <w:pStyle w:val="ImportWordListStyleDefinition1874079438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27"/>
    <w:multiLevelType w:val="multilevel"/>
    <w:tmpl w:val="894EE899"/>
    <w:lvl w:ilvl="0">
      <w:start w:val="1"/>
      <w:numFmt w:val="bullet"/>
      <w:pStyle w:val="ImportWordListStyleDefinition489250275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29"/>
    <w:multiLevelType w:val="multilevel"/>
    <w:tmpl w:val="894EE89B"/>
    <w:lvl w:ilvl="0">
      <w:start w:val="1"/>
      <w:numFmt w:val="bullet"/>
      <w:pStyle w:val="ImportWordListStyleDefinition1289778511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8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10CBA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A4FEE"/>
    <w:multiLevelType w:val="hybridMultilevel"/>
    <w:tmpl w:val="524C8A2A"/>
    <w:lvl w:ilvl="0" w:tplc="4202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A15C6"/>
    <w:multiLevelType w:val="hybridMultilevel"/>
    <w:tmpl w:val="028877E4"/>
    <w:lvl w:ilvl="0" w:tplc="E168DE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64164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E22EC"/>
    <w:multiLevelType w:val="hybridMultilevel"/>
    <w:tmpl w:val="8BF82C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8"/>
  </w:num>
  <w:num w:numId="14">
    <w:abstractNumId w:val="15"/>
  </w:num>
  <w:num w:numId="15">
    <w:abstractNumId w:val="9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21"/>
    <w:rsid w:val="00003DCB"/>
    <w:rsid w:val="000114E2"/>
    <w:rsid w:val="00011EE3"/>
    <w:rsid w:val="000516A3"/>
    <w:rsid w:val="00057A4F"/>
    <w:rsid w:val="00060C37"/>
    <w:rsid w:val="0006263C"/>
    <w:rsid w:val="00073F2F"/>
    <w:rsid w:val="000E1377"/>
    <w:rsid w:val="000E1EE4"/>
    <w:rsid w:val="000E34D1"/>
    <w:rsid w:val="000E67F2"/>
    <w:rsid w:val="000E7A39"/>
    <w:rsid w:val="000F5398"/>
    <w:rsid w:val="0014088A"/>
    <w:rsid w:val="001471A0"/>
    <w:rsid w:val="001574F1"/>
    <w:rsid w:val="001E0923"/>
    <w:rsid w:val="002102A4"/>
    <w:rsid w:val="0021077A"/>
    <w:rsid w:val="00254791"/>
    <w:rsid w:val="00254E95"/>
    <w:rsid w:val="00272317"/>
    <w:rsid w:val="002A0008"/>
    <w:rsid w:val="002A6481"/>
    <w:rsid w:val="002B1404"/>
    <w:rsid w:val="002D360B"/>
    <w:rsid w:val="002F2B25"/>
    <w:rsid w:val="002F2B49"/>
    <w:rsid w:val="00321E4A"/>
    <w:rsid w:val="003558A0"/>
    <w:rsid w:val="00366321"/>
    <w:rsid w:val="00373A19"/>
    <w:rsid w:val="003761ED"/>
    <w:rsid w:val="00377281"/>
    <w:rsid w:val="00377D62"/>
    <w:rsid w:val="003A7184"/>
    <w:rsid w:val="003D527B"/>
    <w:rsid w:val="0040771A"/>
    <w:rsid w:val="00443979"/>
    <w:rsid w:val="00447602"/>
    <w:rsid w:val="004C018E"/>
    <w:rsid w:val="004D0DA3"/>
    <w:rsid w:val="00504BAD"/>
    <w:rsid w:val="00506A66"/>
    <w:rsid w:val="00531CA6"/>
    <w:rsid w:val="00540563"/>
    <w:rsid w:val="00554869"/>
    <w:rsid w:val="005C21DD"/>
    <w:rsid w:val="005F25FA"/>
    <w:rsid w:val="005F29BF"/>
    <w:rsid w:val="005F2D83"/>
    <w:rsid w:val="0061132C"/>
    <w:rsid w:val="0062023C"/>
    <w:rsid w:val="0062054F"/>
    <w:rsid w:val="00626F35"/>
    <w:rsid w:val="0065340E"/>
    <w:rsid w:val="00673B9D"/>
    <w:rsid w:val="006A77D1"/>
    <w:rsid w:val="006D4099"/>
    <w:rsid w:val="006E39B5"/>
    <w:rsid w:val="006E60B1"/>
    <w:rsid w:val="006F3DDD"/>
    <w:rsid w:val="00704156"/>
    <w:rsid w:val="0072140B"/>
    <w:rsid w:val="007243DB"/>
    <w:rsid w:val="00736F39"/>
    <w:rsid w:val="007840F9"/>
    <w:rsid w:val="007958FF"/>
    <w:rsid w:val="007B44E6"/>
    <w:rsid w:val="007C09AC"/>
    <w:rsid w:val="007C4510"/>
    <w:rsid w:val="007F7F33"/>
    <w:rsid w:val="00825296"/>
    <w:rsid w:val="008732F1"/>
    <w:rsid w:val="008B1D66"/>
    <w:rsid w:val="008C20FC"/>
    <w:rsid w:val="009466B6"/>
    <w:rsid w:val="00983763"/>
    <w:rsid w:val="00991333"/>
    <w:rsid w:val="009A7109"/>
    <w:rsid w:val="009A738F"/>
    <w:rsid w:val="009C695D"/>
    <w:rsid w:val="009D6E60"/>
    <w:rsid w:val="00A01D52"/>
    <w:rsid w:val="00A174B7"/>
    <w:rsid w:val="00A2128A"/>
    <w:rsid w:val="00A26155"/>
    <w:rsid w:val="00A61F10"/>
    <w:rsid w:val="00A74D16"/>
    <w:rsid w:val="00A80ED9"/>
    <w:rsid w:val="00AD0FE7"/>
    <w:rsid w:val="00AE30AB"/>
    <w:rsid w:val="00AE4C0C"/>
    <w:rsid w:val="00AF7936"/>
    <w:rsid w:val="00B21B04"/>
    <w:rsid w:val="00B65049"/>
    <w:rsid w:val="00B732E7"/>
    <w:rsid w:val="00B844C8"/>
    <w:rsid w:val="00B90A49"/>
    <w:rsid w:val="00BA0B6B"/>
    <w:rsid w:val="00BE2635"/>
    <w:rsid w:val="00BF5FE8"/>
    <w:rsid w:val="00C126B6"/>
    <w:rsid w:val="00C24875"/>
    <w:rsid w:val="00C47B92"/>
    <w:rsid w:val="00C5130C"/>
    <w:rsid w:val="00C54AE9"/>
    <w:rsid w:val="00C83D31"/>
    <w:rsid w:val="00CA3D96"/>
    <w:rsid w:val="00CB243C"/>
    <w:rsid w:val="00CC257A"/>
    <w:rsid w:val="00CD4AD7"/>
    <w:rsid w:val="00CD4FB2"/>
    <w:rsid w:val="00D142D2"/>
    <w:rsid w:val="00D150A9"/>
    <w:rsid w:val="00D175F5"/>
    <w:rsid w:val="00D65A3B"/>
    <w:rsid w:val="00DE2155"/>
    <w:rsid w:val="00DE2473"/>
    <w:rsid w:val="00DE4179"/>
    <w:rsid w:val="00DE5116"/>
    <w:rsid w:val="00DF214F"/>
    <w:rsid w:val="00DF6DA8"/>
    <w:rsid w:val="00E32783"/>
    <w:rsid w:val="00E34003"/>
    <w:rsid w:val="00E372BF"/>
    <w:rsid w:val="00E40F7D"/>
    <w:rsid w:val="00EC18CB"/>
    <w:rsid w:val="00EC31B5"/>
    <w:rsid w:val="00ED7AD6"/>
    <w:rsid w:val="00EE688D"/>
    <w:rsid w:val="00F125FA"/>
    <w:rsid w:val="00F2551A"/>
    <w:rsid w:val="00F32BC0"/>
    <w:rsid w:val="00F72D52"/>
    <w:rsid w:val="00FC514F"/>
    <w:rsid w:val="12C17A1B"/>
    <w:rsid w:val="1F2A188D"/>
    <w:rsid w:val="557E53F7"/>
    <w:rsid w:val="5BB2FEA5"/>
    <w:rsid w:val="61BD69B2"/>
    <w:rsid w:val="678D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5F162D2D"/>
  <w15:chartTrackingRefBased/>
  <w15:docId w15:val="{2CAC0505-896E-4E50-A0BE-5D2C96A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u w:color="000000"/>
    </w:rPr>
  </w:style>
  <w:style w:type="paragraph" w:styleId="Heading2">
    <w:name w:val="heading 2"/>
    <w:next w:val="Body1"/>
    <w:qFormat/>
    <w:pPr>
      <w:keepNext/>
      <w:outlineLvl w:val="1"/>
    </w:pPr>
    <w:rPr>
      <w:rFonts w:eastAsia="Arial Unicode MS"/>
      <w:b/>
      <w:color w:val="000000"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552887921"/>
    <w:semiHidden/>
    <w:pPr>
      <w:numPr>
        <w:numId w:val="1"/>
      </w:numPr>
    </w:pPr>
  </w:style>
  <w:style w:type="paragraph" w:customStyle="1" w:styleId="ImportWordListStyleDefinition552887921">
    <w:name w:val="Import Word List Style Definition 552887921"/>
    <w:pPr>
      <w:numPr>
        <w:numId w:val="2"/>
      </w:numPr>
    </w:pPr>
  </w:style>
  <w:style w:type="paragraph" w:customStyle="1" w:styleId="List1">
    <w:name w:val="List 1"/>
    <w:basedOn w:val="ImportWordListStyleDefinition552887921"/>
    <w:semiHidden/>
    <w:pPr>
      <w:numPr>
        <w:numId w:val="3"/>
      </w:numPr>
    </w:pPr>
  </w:style>
  <w:style w:type="paragraph" w:customStyle="1" w:styleId="ImportWordListStyleDefinition380252389">
    <w:name w:val="Import Word List Style Definition 380252389"/>
    <w:pPr>
      <w:numPr>
        <w:numId w:val="4"/>
      </w:numPr>
    </w:pPr>
  </w:style>
  <w:style w:type="paragraph" w:customStyle="1" w:styleId="ImportWordListStyleDefinition72168896">
    <w:name w:val="Import Word List Style Definition 72168896"/>
    <w:pPr>
      <w:numPr>
        <w:numId w:val="5"/>
      </w:numPr>
    </w:pPr>
  </w:style>
  <w:style w:type="paragraph" w:customStyle="1" w:styleId="ImportWordListStyleDefinition1874079438">
    <w:name w:val="Import Word List Style Definition 1874079438"/>
    <w:pPr>
      <w:numPr>
        <w:numId w:val="6"/>
      </w:numPr>
    </w:pPr>
  </w:style>
  <w:style w:type="paragraph" w:customStyle="1" w:styleId="ImportWordListStyleDefinition489250275">
    <w:name w:val="Import Word List Style Definition 489250275"/>
    <w:pPr>
      <w:numPr>
        <w:numId w:val="7"/>
      </w:numPr>
    </w:pPr>
  </w:style>
  <w:style w:type="paragraph" w:customStyle="1" w:styleId="ImportWordListStyleDefinition1289778511">
    <w:name w:val="Import Word List Style Definition 1289778511"/>
    <w:pPr>
      <w:numPr>
        <w:numId w:val="8"/>
      </w:numPr>
    </w:pPr>
  </w:style>
  <w:style w:type="paragraph" w:customStyle="1" w:styleId="Default">
    <w:name w:val="Default"/>
    <w:rsid w:val="004077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620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02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20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02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A0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1D52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DefaultParagraphFont"/>
    <w:rsid w:val="00AF7936"/>
  </w:style>
  <w:style w:type="paragraph" w:styleId="Caption">
    <w:name w:val="caption"/>
    <w:basedOn w:val="Normal"/>
    <w:next w:val="Normal"/>
    <w:qFormat/>
    <w:locked/>
    <w:rsid w:val="00AD0FE7"/>
    <w:pPr>
      <w:jc w:val="center"/>
    </w:pPr>
    <w:rPr>
      <w:rFonts w:ascii="Tahoma" w:hAnsi="Tahoma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E7D249015C44A92E3C5A85810D67" ma:contentTypeVersion="4" ma:contentTypeDescription="Create a new document." ma:contentTypeScope="" ma:versionID="4ed1382d5f4de86347552fe7000e3f9c">
  <xsd:schema xmlns:xsd="http://www.w3.org/2001/XMLSchema" xmlns:xs="http://www.w3.org/2001/XMLSchema" xmlns:p="http://schemas.microsoft.com/office/2006/metadata/properties" xmlns:ns2="04638fe7-376e-48f5-9a7b-263e647a7dce" targetNamespace="http://schemas.microsoft.com/office/2006/metadata/properties" ma:root="true" ma:fieldsID="fac42353d0069667a4e86a96c35a1f9c" ns2:_="">
    <xsd:import namespace="04638fe7-376e-48f5-9a7b-263e647a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8fe7-376e-48f5-9a7b-263e647a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0B5D4-4E66-4438-8B2F-AF82C45A5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B73FF-A5A7-40D4-9D3F-E8B46868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8fe7-376e-48f5-9a7b-263e647a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397D5-532D-40E6-A913-DE707E9F8367}">
  <ds:schemaRefs>
    <ds:schemaRef ds:uri="http://schemas.microsoft.com/office/2006/metadata/properties"/>
    <ds:schemaRef ds:uri="http://purl.org/dc/dcmitype/"/>
    <ds:schemaRef ds:uri="04638fe7-376e-48f5-9a7b-263e647a7dc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5938FA-8FD3-46BD-8E2A-E80B81BF3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5526</Characters>
  <Application>Microsoft Office Word</Application>
  <DocSecurity>4</DocSecurity>
  <Lines>46</Lines>
  <Paragraphs>12</Paragraphs>
  <ScaleCrop>false</ScaleCrop>
  <Company>Coleg Gwent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Harding</dc:creator>
  <cp:keywords/>
  <cp:lastModifiedBy>Christopher Gardner</cp:lastModifiedBy>
  <cp:revision>2</cp:revision>
  <cp:lastPrinted>2016-05-04T10:21:00Z</cp:lastPrinted>
  <dcterms:created xsi:type="dcterms:W3CDTF">2024-11-06T12:56:00Z</dcterms:created>
  <dcterms:modified xsi:type="dcterms:W3CDTF">2024-11-06T12:56:00Z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0x010100F139E7D249015C44A92E3C5A85810D67</vt:lpwstr>
  </property>
  <property fmtid="{D5CDD505-2E9C-101B-9397-08002B2CF9AE}" pid="3" name="MediaServiceImageTags">
    <vt:lpwstr/>
  </property>
</Properties>
</file>