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EEBD" w14:textId="3C9AB12A" w:rsidR="00C20B92" w:rsidRDefault="006E7468">
      <w:r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D7A194" wp14:editId="7527141E">
                <wp:simplePos x="0" y="0"/>
                <wp:positionH relativeFrom="column">
                  <wp:posOffset>-504825</wp:posOffset>
                </wp:positionH>
                <wp:positionV relativeFrom="paragraph">
                  <wp:posOffset>-523876</wp:posOffset>
                </wp:positionV>
                <wp:extent cx="6737350" cy="10029825"/>
                <wp:effectExtent l="38100" t="38100" r="4445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AD3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674EE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A0835C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DC4366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129E3C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4D3924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95EFA6" w14:textId="77777777" w:rsidR="0041533B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177769" w14:textId="77777777" w:rsidR="0041533B" w:rsidRPr="0018235D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4CFB9F" w14:textId="77777777" w:rsidR="0041533B" w:rsidRPr="00A25A61" w:rsidRDefault="00A25A61" w:rsidP="00C53AB2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:lang w:val="cy"/>
                              </w:rPr>
                              <w:t>Swydd Wag Fewnol / Allanol</w:t>
                            </w:r>
                          </w:p>
                          <w:p w14:paraId="685DBBA1" w14:textId="77777777" w:rsidR="0041533B" w:rsidRPr="00A25A61" w:rsidRDefault="0041533B" w:rsidP="00664467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F40A85" w14:textId="0F683DC2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  <w:lang w:val="cy"/>
                              </w:rPr>
                              <w:t xml:space="preserve">Teitl y Swydd: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ab/>
                              <w:t>Darlithydd Gosodiadau Trydanol a HND/HNC Gwasanaethau Adeiladu</w:t>
                            </w:r>
                          </w:p>
                          <w:p w14:paraId="234473E6" w14:textId="77777777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  <w:lang w:val="cy"/>
                              </w:rPr>
                              <w:t>Lleoliad: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ab/>
                              <w:t>Gweithio ar draws nifer o safleoedd yng Nghaerdydd a'r Fro</w:t>
                            </w:r>
                          </w:p>
                          <w:p w14:paraId="141F0178" w14:textId="77777777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  <w:lang w:val="cy"/>
                              </w:rPr>
                              <w:t xml:space="preserve">Contract: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ab/>
                              <w:t>Llawn Amser, Parhaol.</w:t>
                            </w:r>
                          </w:p>
                          <w:p w14:paraId="048813F1" w14:textId="3598E10B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  <w:lang w:val="cy"/>
                              </w:rPr>
                              <w:t xml:space="preserve">Cyflog: </w:t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ab/>
                              <w:t>£21,507.00 – £42,327.00 y flwyddyn</w:t>
                            </w:r>
                          </w:p>
                          <w:p w14:paraId="7371B2A1" w14:textId="77777777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6BDEBF86" w14:textId="29B8BA42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 xml:space="preserve">Mae Coleg Caerdydd a'r Fro yn dymuno penodi Darlithydd Gosodiadau Trydanol.  Bydd yr ymgeisydd llwyddiannus yn gallu darparu ac asesu hyd at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Lefel 3 Gosodiadau Trydanol i brentisiaid, ac unedau ar yr HND/HNC megis BIM ac Egwyddorion Dylunio a Gosod Trydanol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>.</w:t>
                            </w:r>
                          </w:p>
                          <w:p w14:paraId="037F7CF5" w14:textId="10E54EE9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>Bydd gofyn i'r ymgeisydd llwyddiannus ymgymryd â'r holl waith addysgegol megis paratoi gwersi, addysgu yn yr ystafell ddosbarth, gwaith tiwtorial a marcio. Mae cyfrifoldebau eraill y swydd yn cynnwys:</w:t>
                            </w:r>
                          </w:p>
                          <w:p w14:paraId="4CE97E7F" w14:textId="77777777" w:rsidR="00334BBD" w:rsidRPr="00334BBD" w:rsidRDefault="00334BBD" w:rsidP="00334BB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>Cynnal asesiadau i fyfyrwyr er mwyn lleoli myfyrwyr, monitro cynnydd ac adnabod anghenion cymorth dysgu</w:t>
                            </w:r>
                          </w:p>
                          <w:p w14:paraId="34A6B085" w14:textId="77777777" w:rsidR="00334BBD" w:rsidRPr="00334BBD" w:rsidRDefault="00334BBD" w:rsidP="00334BB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>Darparu cymorth priodol i fyfyrwyr er mwyn diwallu anghenion academaidd a llesiant dysgwyr a sicrhau bod yr holl wybodaeth berthnasol wedi'i chofnodi ar y systemau Coleg priodol</w:t>
                            </w:r>
                          </w:p>
                          <w:p w14:paraId="79CEA4BF" w14:textId="77777777" w:rsidR="00334BBD" w:rsidRPr="00334BBD" w:rsidRDefault="00334BBD" w:rsidP="00334BB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>Cymryd rhan mewn gweithgareddau gwerthuso cwrs a chyfrannu at y gwaith o ddatblygu'r cwricwlwm</w:t>
                            </w:r>
                          </w:p>
                          <w:p w14:paraId="079329B4" w14:textId="77777777" w:rsidR="00334BBD" w:rsidRPr="00334BBD" w:rsidRDefault="00334BBD" w:rsidP="00334BBD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 xml:space="preserve">Ymwneud â marchnata, h.y. adnabod gofynion defnyddwyr, creu deunyddiau hyrwyddo priodol a gweithio ag asiantaethau allanol lle bo'n briodol </w:t>
                            </w:r>
                          </w:p>
                          <w:p w14:paraId="33B38AAD" w14:textId="77777777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DBCFBD" w14:textId="3B8E64C6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 xml:space="preserve">Bydd yr ymgeisydd delfrydol yn meddu ar gymhwyster galwedigaethol mewn Gosodiadau Trydanol ar Lefel 3 ac uwch a bydd ganddo brofiad diwydiannol/masnachol perthnasol. Mae'n rhaid i ddeiliad y swydd hefyd feddu ar gymhwyster addysgu perthnasol neu fod yn barod i weithio tuag at un.  Byddai dyfarniad asesydd perthnasol a chymhwyster dilysydd yn hynod ddymunol hefyd. </w:t>
                            </w:r>
                          </w:p>
                          <w:p w14:paraId="50BD44AD" w14:textId="77777777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007179" w14:textId="77777777" w:rsidR="00334BBD" w:rsidRPr="00334BBD" w:rsidRDefault="00334BBD" w:rsidP="00334BBD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>Ceir rhagor o wybodaeth ynghylch y swydd, y fanyleb person a chymwyseddau'r swydd yn y swydd ddisgrifiad ynghlwm.</w:t>
                            </w:r>
                          </w:p>
                          <w:p w14:paraId="140DF385" w14:textId="77777777" w:rsidR="00334BBD" w:rsidRPr="00334BBD" w:rsidRDefault="00334BBD" w:rsidP="00334BB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643F082" w14:textId="77777777" w:rsidR="00334BBD" w:rsidRPr="00334BBD" w:rsidRDefault="00334BBD" w:rsidP="00334BB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Rhaid cyflwyno ceisiadau gan ddefnyddio ffurflen gais Coleg Caerdydd a'r Fro yn unig. Ni dderbynnir ceisiadau CV.</w:t>
                            </w:r>
                          </w:p>
                          <w:p w14:paraId="276E9819" w14:textId="77777777" w:rsidR="00B669A7" w:rsidRPr="00334BBD" w:rsidRDefault="00B669A7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8CDCE13" w14:textId="77777777" w:rsidR="0041533B" w:rsidRPr="00334BBD" w:rsidRDefault="0041533B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Rhaid cyflwyno ceisiadau gan ddefnyddio ffurflen gais Coleg Caerdydd a'r Fro yn unig. Mae’r coleg yn croesawu ceisiadau yn y Gymraeg. Ni chaiff ceisiadau a gyflwynir yn y Gymraeg eu trin yn llai ffafriol na cheisiadau a gyflwynir yn y Saesneg. Os ydym yn eich gwahodd i gyfweliad, rhowch wybod i ni os hoffech i ni gynnal y cyfweliad a’r broses asesu yn y Gymraeg.</w:t>
                            </w:r>
                          </w:p>
                          <w:p w14:paraId="6A678451" w14:textId="77777777" w:rsidR="0041533B" w:rsidRPr="00334BBD" w:rsidRDefault="0041533B" w:rsidP="00DB7AB7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</w:pPr>
                          </w:p>
                          <w:p w14:paraId="204C1A54" w14:textId="48C53F6A" w:rsidR="00A25A61" w:rsidRPr="00334BB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  <w:lang w:val="cy"/>
                              </w:rPr>
                              <w:t xml:space="preserve">Y dyddiad cau ar gyfer ceisiadau wedi'u cwblhau yw </w:t>
                            </w:r>
                            <w:r w:rsidR="006E7468"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  <w:lang w:val="cy"/>
                              </w:rPr>
                              <w:t>31/05/2022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  <w:lang w:val="cy"/>
                              </w:rPr>
                              <w:t xml:space="preserve"> am 12pm</w:t>
                            </w:r>
                          </w:p>
                          <w:p w14:paraId="229AC882" w14:textId="77777777" w:rsidR="0018235D" w:rsidRPr="00334BBD" w:rsidRDefault="00D639F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sz w:val="18"/>
                                <w:szCs w:val="18"/>
                                <w:lang w:val="cy"/>
                              </w:rPr>
                              <w:t xml:space="preserve"> </w:t>
                            </w:r>
                          </w:p>
                          <w:p w14:paraId="270ADB5A" w14:textId="7ADF95FE" w:rsidR="0041533B" w:rsidRPr="00334BB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I gael gwybod mwy neu i wneud cais ewch i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Century Gothic" w:hAnsi="Century Gothic" w:cs="Arial"/>
                                  <w:sz w:val="18"/>
                                  <w:szCs w:val="18"/>
                                  <w:lang w:val="cy"/>
                                </w:rPr>
                                <w:t>www.cavc.ac.uk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 neu cysylltwch â'r Adran Adnoddau Dynol ar 02920250311 neu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entury Gothic" w:hAnsi="Century Gothic" w:cs="Arial"/>
                                  <w:sz w:val="18"/>
                                  <w:szCs w:val="18"/>
                                  <w:u w:val="none"/>
                                  <w:lang w:val="cy"/>
                                </w:rPr>
                                <w:t>recruitment@cavc.ac.uk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cy"/>
                              </w:rPr>
                              <w:t xml:space="preserve">  </w:t>
                            </w:r>
                          </w:p>
                          <w:p w14:paraId="668DC10B" w14:textId="77777777" w:rsidR="0041533B" w:rsidRPr="00334BB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733A96C" w14:textId="77777777" w:rsidR="0041533B" w:rsidRPr="00334BB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bookmarkStart w:id="0" w:name="_Hlk29901356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Mae'r holl swyddi gwag yn destun gwiriad gan y Gwasanaeth Datgelu a Gwahardd (DBS) ac ni fydd cyflogaeth yn dechrau heb wiriad DBS cyfredol, dilys. Mae hwn yn gontract cytundebol y mae'n rhaid iddo fod ar waith cyn bod eich cyflogaeth yn dechrau.  Mae gweithdrefn y Coleg ar gyfer Addasrwydd Cyn-droseddwyr ar gyfer Cyflogaeth ar gael ar gais.</w:t>
                            </w:r>
                          </w:p>
                          <w:bookmarkEnd w:id="0"/>
                          <w:p w14:paraId="43F779B0" w14:textId="77777777" w:rsidR="0041533B" w:rsidRPr="00334BBD" w:rsidRDefault="0041533B" w:rsidP="00A16E3F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8042C88" w14:textId="77777777" w:rsidR="0041533B" w:rsidRPr="00334BBD" w:rsidRDefault="0041533B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Bydd eich cyflogaeth gyda Choleg Caerdydd a'r Fro hefyd yn ddibynnol ar wiriadau geirdaon addas. Cyn i chi allu dechrau eich cyflogaeth, rhaid i Goleg Caerdydd a'r Fro gael dau eirda, un gan eich cyflogwr presennol neu gyflogwr mwyaf diweddar. Byddwn yn cysylltu â’ch canolwyr ar eich penodiad.</w:t>
                            </w:r>
                          </w:p>
                          <w:p w14:paraId="232D1DD9" w14:textId="77777777" w:rsidR="00223BAD" w:rsidRPr="00334BB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4DEC967" w14:textId="77777777" w:rsidR="00223BAD" w:rsidRPr="00334BB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Mae cofrestru â Chyngor y Gweithlu Addysg ar gyfer Cymru (CGA Cymru) yn ofyniad gorfodol ar gyfer y swydd</w:t>
                            </w:r>
                          </w:p>
                          <w:p w14:paraId="41E13767" w14:textId="77777777" w:rsidR="00223BAD" w:rsidRPr="00334BB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78175317" w14:textId="77777777" w:rsidR="00223BAD" w:rsidRPr="00334BB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cy"/>
                              </w:rPr>
                              <w:t>Mae'r rhain yn gontractau cytundebol y mae'n rhaid iddynt fod ar waith cyn y gall eich cyflogaeth ddechrau.</w:t>
                            </w:r>
                          </w:p>
                          <w:p w14:paraId="31DB900B" w14:textId="77777777" w:rsidR="00223BAD" w:rsidRPr="00334BBD" w:rsidRDefault="00223BA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F31C50B" w14:textId="77777777" w:rsidR="00223BAD" w:rsidRPr="00334BBD" w:rsidRDefault="0018235D" w:rsidP="00223BAD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cy"/>
                              </w:rPr>
                              <w:t>Rydym wedi ymrwymo i recriwtio a chadw pobl anabl, ac rydym yn gyflogwr cadarnhaol sy'n rhan o'r cynllun Hyderus o ran Anabledd.</w:t>
                            </w:r>
                          </w:p>
                          <w:p w14:paraId="43612909" w14:textId="77777777" w:rsidR="007362B1" w:rsidRPr="00334BBD" w:rsidRDefault="0018235D" w:rsidP="007362B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val="cy"/>
                              </w:rPr>
                              <w:drawing>
                                <wp:inline distT="0" distB="0" distL="0" distR="0" wp14:anchorId="2308EF0F" wp14:editId="28C7EA1E">
                                  <wp:extent cx="1000125" cy="438150"/>
                                  <wp:effectExtent l="0" t="0" r="9525" b="0"/>
                                  <wp:docPr id="5" name="Picture 5" descr="Disgrifiad: Disgrifiad: C:\Users\aspencer\AppData\Local\Microsoft\Windows\Temporary Internet Files\Content.Word\employer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Description: C:\Users\aspencer\AppData\Local\Microsoft\Windows\Temporary Internet Files\Content.Word\employer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r:link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szCs w:val="18"/>
                                <w:lang w:val="cy"/>
                              </w:rPr>
                              <w:drawing>
                                <wp:inline distT="0" distB="0" distL="0" distR="0" wp14:anchorId="186D484F" wp14:editId="337BB626">
                                  <wp:extent cx="1762125" cy="504825"/>
                                  <wp:effectExtent l="0" t="0" r="9525" b="9525"/>
                                  <wp:docPr id="6" name="Picture 6" descr="cid: image005.jpg@01D77EFE.93A73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id:image005.jpg@01D77EFE.93A73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18"/>
                                <w:szCs w:val="18"/>
                                <w:lang w:val="cy"/>
                              </w:rPr>
                              <w:drawing>
                                <wp:inline distT="0" distB="0" distL="0" distR="0" wp14:anchorId="2C07932B" wp14:editId="39A59769">
                                  <wp:extent cx="1274606" cy="640080"/>
                                  <wp:effectExtent l="0" t="0" r="1905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lexible-Working-logo-rgb-300dpi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557" cy="717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7029A5" w14:textId="77777777" w:rsidR="0041533B" w:rsidRPr="007A05B9" w:rsidRDefault="00A25A61" w:rsidP="007362B1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  <w:lang w:val="cy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7A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-41.25pt;width:530.5pt;height:78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" strokecolor="#9ad35b" strokeweight="6pt">
                <v:textbox>
                  <w:txbxContent>
                    <w:p w14:paraId="266674EE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3A0835C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FDC4366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40129E3C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254D3924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1E95EFA6" w14:textId="77777777" w:rsidR="0041533B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79177769" w14:textId="77777777" w:rsidR="0041533B" w:rsidRPr="0018235D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144CFB9F" w14:textId="77777777" w:rsidR="0041533B" w:rsidRPr="00A25A61" w:rsidRDefault="00A25A61" w:rsidP="00C53AB2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:lang w:val="cy"/>
                        </w:rPr>
                        <w:t>Swydd Wag Fewnol / Allanol</w:t>
                      </w:r>
                    </w:p>
                    <w:p w14:paraId="685DBBA1" w14:textId="77777777" w:rsidR="0041533B" w:rsidRPr="00A25A61" w:rsidRDefault="0041533B" w:rsidP="00664467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14:paraId="6EF40A85" w14:textId="0F683DC2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  <w:lang w:val="cy"/>
                        </w:rPr>
                        <w:t xml:space="preserve">Teitl y Swydd: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ab/>
                        <w:t>Darlithydd Gosodiadau Trydanol a HND/HNC Gwasanaethau Adeiladu</w:t>
                      </w:r>
                    </w:p>
                    <w:p w14:paraId="234473E6" w14:textId="77777777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  <w:lang w:val="cy"/>
                        </w:rPr>
                        <w:t>Lleoliad: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ab/>
                        <w:t>Gweithio ar draws nifer o safleoedd yng Nghaerdydd a'r Fro</w:t>
                      </w:r>
                    </w:p>
                    <w:p w14:paraId="141F0178" w14:textId="77777777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  <w:lang w:val="cy"/>
                        </w:rPr>
                        <w:t xml:space="preserve">Contract: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ab/>
                        <w:t>Llawn Amser, Parhaol.</w:t>
                      </w:r>
                    </w:p>
                    <w:p w14:paraId="048813F1" w14:textId="3598E10B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  <w:lang w:val="cy"/>
                        </w:rPr>
                        <w:t xml:space="preserve">Cyflog: </w:t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ab/>
                        <w:t>£21,507.00 – £42,327.00 y flwyddyn</w:t>
                      </w:r>
                    </w:p>
                    <w:p w14:paraId="7371B2A1" w14:textId="77777777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6BDEBF86" w14:textId="29B8BA42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 xml:space="preserve">Mae Coleg Caerdydd a'r Fro yn dymuno penodi Darlithydd Gosodiadau Trydanol.  Bydd yr ymgeisydd llwyddiannus yn gallu darparu ac asesu hyd at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Lefel 3 Gosodiadau Trydanol i brentisiaid, ac unedau ar yr HND/HNC megis BIM ac Egwyddorion Dylunio a Gosod Trydanol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>.</w:t>
                      </w:r>
                    </w:p>
                    <w:p w14:paraId="037F7CF5" w14:textId="10E54EE9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>Bydd gofyn i'r ymgeisydd llwyddiannus ymgymryd â'r holl waith addysgegol megis paratoi gwersi, addysgu yn yr ystafell ddosbarth, gwaith tiwtorial a marcio. Mae cyfrifoldebau eraill y swydd yn cynnwys:</w:t>
                      </w:r>
                    </w:p>
                    <w:p w14:paraId="4CE97E7F" w14:textId="77777777" w:rsidR="00334BBD" w:rsidRPr="00334BBD" w:rsidRDefault="00334BBD" w:rsidP="00334BB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>Cynnal asesiadau i fyfyrwyr er mwyn lleoli myfyrwyr, monitro cynnydd ac adnabod anghenion cymorth dysgu</w:t>
                      </w:r>
                    </w:p>
                    <w:p w14:paraId="34A6B085" w14:textId="77777777" w:rsidR="00334BBD" w:rsidRPr="00334BBD" w:rsidRDefault="00334BBD" w:rsidP="00334BB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>Darparu cymorth priodol i fyfyrwyr er mwyn diwallu anghenion academaidd a llesiant dysgwyr a sicrhau bod yr holl wybodaeth berthnasol wedi'i chofnodi ar y systemau Coleg priodol</w:t>
                      </w:r>
                    </w:p>
                    <w:p w14:paraId="79CEA4BF" w14:textId="77777777" w:rsidR="00334BBD" w:rsidRPr="00334BBD" w:rsidRDefault="00334BBD" w:rsidP="00334BB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>Cymryd rhan mewn gweithgareddau gwerthuso cwrs a chyfrannu at y gwaith o ddatblygu'r cwricwlwm</w:t>
                      </w:r>
                    </w:p>
                    <w:p w14:paraId="079329B4" w14:textId="77777777" w:rsidR="00334BBD" w:rsidRPr="00334BBD" w:rsidRDefault="00334BBD" w:rsidP="00334BBD">
                      <w:pPr>
                        <w:numPr>
                          <w:ilvl w:val="0"/>
                          <w:numId w:val="9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 xml:space="preserve">Ymwneud â marchnata, h.y. adnabod gofynion defnyddwyr, creu deunyddiau hyrwyddo priodol a gweithio ag asiantaethau allanol lle bo'n briodol </w:t>
                      </w:r>
                    </w:p>
                    <w:p w14:paraId="33B38AAD" w14:textId="77777777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09DBCFBD" w14:textId="3B8E64C6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 xml:space="preserve">Bydd yr ymgeisydd delfrydol yn meddu ar gymhwyster galwedigaethol mewn Gosodiadau Trydanol ar Lefel 3 ac uwch a bydd ganddo brofiad diwydiannol/masnachol perthnasol. Mae'n rhaid i ddeiliad y swydd hefyd feddu ar gymhwyster addysgu perthnasol neu fod yn barod i weithio tuag at un.  Byddai dyfarniad asesydd perthnasol a chymhwyster dilysydd yn hynod ddymunol hefyd. </w:t>
                      </w:r>
                    </w:p>
                    <w:p w14:paraId="50BD44AD" w14:textId="77777777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</w:p>
                    <w:p w14:paraId="08007179" w14:textId="77777777" w:rsidR="00334BBD" w:rsidRPr="00334BBD" w:rsidRDefault="00334BBD" w:rsidP="00334BBD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>Ceir rhagor o wybodaeth ynghylch y swydd, y fanyleb person a chymwyseddau'r swydd yn y swydd ddisgrifiad ynghlwm.</w:t>
                      </w:r>
                    </w:p>
                    <w:p w14:paraId="140DF385" w14:textId="77777777" w:rsidR="00334BBD" w:rsidRPr="00334BBD" w:rsidRDefault="00334BBD" w:rsidP="00334BB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643F082" w14:textId="77777777" w:rsidR="00334BBD" w:rsidRPr="00334BBD" w:rsidRDefault="00334BBD" w:rsidP="00334BB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Rhaid cyflwyno ceisiadau gan ddefnyddio ffurflen gais Coleg Caerdydd a'r Fro yn unig. Ni dderbynnir ceisiadau CV.</w:t>
                      </w:r>
                    </w:p>
                    <w:p w14:paraId="276E9819" w14:textId="77777777" w:rsidR="00B669A7" w:rsidRPr="00334BBD" w:rsidRDefault="00B669A7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8CDCE13" w14:textId="77777777" w:rsidR="0041533B" w:rsidRPr="00334BBD" w:rsidRDefault="0041533B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Rhaid cyflwyno ceisiadau gan ddefnyddio ffurflen gais Coleg Caerdydd a'r Fro yn unig. Mae’r coleg yn croesawu ceisiadau yn y Gymraeg. Ni chaiff ceisiadau a gyflwynir yn y Gymraeg eu trin yn llai ffafriol na cheisiadau a gyflwynir yn y Saesneg. Os ydym yn eich gwahodd i gyfweliad, rhowch wybod i ni os hoffech i ni gynnal y cyfweliad a’r broses asesu yn y Gymraeg.</w:t>
                      </w:r>
                    </w:p>
                    <w:p w14:paraId="6A678451" w14:textId="77777777" w:rsidR="0041533B" w:rsidRPr="00334BBD" w:rsidRDefault="0041533B" w:rsidP="00DB7AB7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</w:pPr>
                    </w:p>
                    <w:p w14:paraId="204C1A54" w14:textId="48C53F6A" w:rsidR="00A25A61" w:rsidRPr="00334BB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  <w:lang w:val="cy"/>
                        </w:rPr>
                        <w:t xml:space="preserve">Y dyddiad cau ar gyfer ceisiadau wedi'u cwblhau yw </w:t>
                      </w:r>
                      <w:r w:rsidR="006E7468"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  <w:lang w:val="cy"/>
                        </w:rPr>
                        <w:t>31/05/2022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  <w:lang w:val="cy"/>
                        </w:rPr>
                        <w:t xml:space="preserve"> am 12pm</w:t>
                      </w:r>
                    </w:p>
                    <w:p w14:paraId="229AC882" w14:textId="77777777" w:rsidR="0018235D" w:rsidRPr="00334BBD" w:rsidRDefault="00D639F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sz w:val="18"/>
                          <w:szCs w:val="18"/>
                          <w:lang w:val="cy"/>
                        </w:rPr>
                        <w:t xml:space="preserve"> </w:t>
                      </w:r>
                    </w:p>
                    <w:p w14:paraId="270ADB5A" w14:textId="7ADF95FE" w:rsidR="0041533B" w:rsidRPr="00334BB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I gael gwybod mwy neu i wneud cais ewch i </w:t>
                      </w:r>
                      <w:hyperlink r:id="rId15" w:history="1">
                        <w:r>
                          <w:rPr>
                            <w:rStyle w:val="Hyperlink"/>
                            <w:rFonts w:ascii="Century Gothic" w:hAnsi="Century Gothic" w:cs="Arial"/>
                            <w:sz w:val="18"/>
                            <w:szCs w:val="18"/>
                            <w:lang w:val="cy"/>
                          </w:rPr>
                          <w:t>www.cavc.ac.uk</w:t>
                        </w:r>
                      </w:hyperlink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 neu cysylltwch â'r Adran Adnoddau Dynol ar 02920250311 neu </w:t>
                      </w:r>
                      <w:hyperlink r:id="rId16" w:history="1">
                        <w:r>
                          <w:rPr>
                            <w:rStyle w:val="Hyperlink"/>
                            <w:rFonts w:ascii="Century Gothic" w:hAnsi="Century Gothic" w:cs="Arial"/>
                            <w:sz w:val="18"/>
                            <w:szCs w:val="18"/>
                            <w:u w:val="none"/>
                            <w:lang w:val="cy"/>
                          </w:rPr>
                          <w:t>recruitment@cavc.ac.uk</w:t>
                        </w:r>
                      </w:hyperlink>
                      <w:r>
                        <w:rPr>
                          <w:rFonts w:ascii="Century Gothic" w:hAnsi="Century Gothic" w:cs="Arial"/>
                          <w:sz w:val="18"/>
                          <w:szCs w:val="18"/>
                          <w:lang w:val="cy"/>
                        </w:rPr>
                        <w:t xml:space="preserve">  </w:t>
                      </w:r>
                    </w:p>
                    <w:p w14:paraId="668DC10B" w14:textId="77777777" w:rsidR="0041533B" w:rsidRPr="00334BB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733A96C" w14:textId="77777777" w:rsidR="0041533B" w:rsidRPr="00334BB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bookmarkStart w:id="1" w:name="_Hlk29901356"/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Mae'r holl swyddi gwag yn destun gwiriad gan y Gwasanaeth Datgelu a Gwahardd (DBS) ac ni fydd cyflogaeth yn dechrau heb wiriad DBS cyfredol, dilys. Mae hwn yn gontract cytundebol y mae'n rhaid iddo fod ar waith cyn bod eich cyflogaeth yn dechrau.  Mae gweithdrefn y Coleg ar gyfer Addasrwydd Cyn-droseddwyr ar gyfer Cyflogaeth ar gael ar gais.</w:t>
                      </w:r>
                    </w:p>
                    <w:bookmarkEnd w:id="1"/>
                    <w:p w14:paraId="43F779B0" w14:textId="77777777" w:rsidR="0041533B" w:rsidRPr="00334BBD" w:rsidRDefault="0041533B" w:rsidP="00A16E3F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8042C88" w14:textId="77777777" w:rsidR="0041533B" w:rsidRPr="00334BBD" w:rsidRDefault="0041533B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Bydd eich cyflogaeth gyda Choleg Caerdydd a'r Fro hefyd yn ddibynnol ar wiriadau geirdaon addas. Cyn i chi allu dechrau eich cyflogaeth, rhaid i Goleg Caerdydd a'r Fro gael dau eirda, un gan eich cyflogwr presennol neu gyflogwr mwyaf diweddar. Byddwn yn cysylltu â’ch canolwyr ar eich penodiad.</w:t>
                      </w:r>
                    </w:p>
                    <w:p w14:paraId="232D1DD9" w14:textId="77777777" w:rsidR="00223BAD" w:rsidRPr="00334BB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4DEC967" w14:textId="77777777" w:rsidR="00223BAD" w:rsidRPr="00334BB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Mae cofrestru â Chyngor y Gweithlu Addysg ar gyfer Cymru (CGA Cymru) yn ofyniad gorfodol ar gyfer y swydd</w:t>
                      </w:r>
                    </w:p>
                    <w:p w14:paraId="41E13767" w14:textId="77777777" w:rsidR="00223BAD" w:rsidRPr="00334BB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78175317" w14:textId="77777777" w:rsidR="00223BAD" w:rsidRPr="00334BB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  <w:u w:val="single"/>
                          <w:lang w:val="cy"/>
                        </w:rPr>
                        <w:t>Mae'r rhain yn gontractau cytundebol y mae'n rhaid iddynt fod ar waith cyn y gall eich cyflogaeth ddechrau.</w:t>
                      </w:r>
                    </w:p>
                    <w:p w14:paraId="31DB900B" w14:textId="77777777" w:rsidR="00223BAD" w:rsidRPr="00334BBD" w:rsidRDefault="00223BA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F31C50B" w14:textId="77777777" w:rsidR="00223BAD" w:rsidRPr="00334BBD" w:rsidRDefault="0018235D" w:rsidP="00223BAD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cy"/>
                        </w:rPr>
                        <w:t>Rydym wedi ymrwymo i recriwtio a chadw pobl anabl, ac rydym yn gyflogwr cadarnhaol sy'n rhan o'r cynllun Hyderus o ran Anabledd.</w:t>
                      </w:r>
                    </w:p>
                    <w:p w14:paraId="43612909" w14:textId="77777777" w:rsidR="007362B1" w:rsidRPr="00334BBD" w:rsidRDefault="0018235D" w:rsidP="007362B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val="cy"/>
                        </w:rPr>
                        <w:drawing>
                          <wp:inline distT="0" distB="0" distL="0" distR="0" wp14:anchorId="2308EF0F" wp14:editId="28C7EA1E">
                            <wp:extent cx="1000125" cy="438150"/>
                            <wp:effectExtent l="0" t="0" r="9525" b="0"/>
                            <wp:docPr id="5" name="Picture 5" descr="Disgrifiad: Disgrifiad: C:\Users\aspencer\AppData\Local\Microsoft\Windows\Temporary Internet Files\Content.Word\employer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Description: C:\Users\aspencer\AppData\Local\Microsoft\Windows\Temporary Internet Files\Content.Word\employer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 xml:space="preserve">           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szCs w:val="18"/>
                          <w:lang w:val="cy"/>
                        </w:rPr>
                        <w:drawing>
                          <wp:inline distT="0" distB="0" distL="0" distR="0" wp14:anchorId="186D484F" wp14:editId="337BB626">
                            <wp:extent cx="1762125" cy="504825"/>
                            <wp:effectExtent l="0" t="0" r="9525" b="9525"/>
                            <wp:docPr id="6" name="Picture 6" descr="cid: image005.jpg@01D77EFE.93A73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id:image005.jpg@01D77EFE.93A73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cy"/>
                        </w:rPr>
                        <w:t xml:space="preserve">                                </w:t>
                      </w: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18"/>
                          <w:szCs w:val="18"/>
                          <w:lang w:val="cy"/>
                        </w:rPr>
                        <w:drawing>
                          <wp:inline distT="0" distB="0" distL="0" distR="0" wp14:anchorId="2C07932B" wp14:editId="39A59769">
                            <wp:extent cx="1274606" cy="640080"/>
                            <wp:effectExtent l="0" t="0" r="1905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lexible-Working-logo-rgb-300dpi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557" cy="717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7029A5" w14:textId="77777777" w:rsidR="0041533B" w:rsidRPr="007A05B9" w:rsidRDefault="00A25A61" w:rsidP="007362B1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16"/>
                          <w:szCs w:val="16"/>
                          <w:lang w:val="cy"/>
                        </w:rP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A1219"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39DB4" wp14:editId="23A5E273">
                <wp:simplePos x="0" y="0"/>
                <wp:positionH relativeFrom="margin">
                  <wp:align>center</wp:align>
                </wp:positionH>
                <wp:positionV relativeFrom="paragraph">
                  <wp:posOffset>4419600</wp:posOffset>
                </wp:positionV>
                <wp:extent cx="6438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B8ED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48pt" to="507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" strokecolor="#0070c0" strokeweight="2pt">
                <w10:wrap anchorx="margin"/>
              </v:line>
            </w:pict>
          </mc:Fallback>
        </mc:AlternateContent>
      </w:r>
      <w:r w:rsidR="00CA1219">
        <w:rPr>
          <w:noProof/>
          <w:color w:val="FF0000"/>
          <w:sz w:val="20"/>
          <w:szCs w:val="20"/>
          <w:lang w:val="cy"/>
        </w:rPr>
        <w:drawing>
          <wp:inline distT="0" distB="0" distL="0" distR="0" wp14:anchorId="2DED2A5F" wp14:editId="62F64D42">
            <wp:extent cx="1333500" cy="609600"/>
            <wp:effectExtent l="0" t="0" r="0" b="0"/>
            <wp:docPr id="4" name="Picture 4" descr="\\CP-STAFILE.cavc.internal\staffhome$\eross\system\desktop\Leaders in diversith logo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-STAFILE.cavc.internal\staffhome$\eross\system\desktop\Leaders in diversith logo RGB lar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219">
        <w:rPr>
          <w:noProof/>
          <w:lang w:val="cy"/>
        </w:rPr>
        <w:drawing>
          <wp:anchor distT="0" distB="0" distL="114300" distR="114300" simplePos="0" relativeHeight="251657216" behindDoc="0" locked="0" layoutInCell="1" allowOverlap="1" wp14:anchorId="4FE8BCCE" wp14:editId="2EA01097">
            <wp:simplePos x="0" y="0"/>
            <wp:positionH relativeFrom="column">
              <wp:posOffset>3771900</wp:posOffset>
            </wp:positionH>
            <wp:positionV relativeFrom="paragraph">
              <wp:posOffset>-247650</wp:posOffset>
            </wp:positionV>
            <wp:extent cx="2194560" cy="857885"/>
            <wp:effectExtent l="19050" t="0" r="0" b="0"/>
            <wp:wrapNone/>
            <wp:docPr id="9" name="Picture 7" descr="Mediu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 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0B92" w:rsidSect="00595258">
      <w:pgSz w:w="11906" w:h="16838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C329" w14:textId="77777777" w:rsidR="00A26462" w:rsidRDefault="00A26462" w:rsidP="00595258">
      <w:pPr>
        <w:spacing w:after="0" w:line="240" w:lineRule="auto"/>
      </w:pPr>
      <w:r>
        <w:separator/>
      </w:r>
    </w:p>
  </w:endnote>
  <w:endnote w:type="continuationSeparator" w:id="0">
    <w:p w14:paraId="3C0AA993" w14:textId="77777777" w:rsidR="00A26462" w:rsidRDefault="00A26462" w:rsidP="0059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3DF5" w14:textId="77777777" w:rsidR="00A26462" w:rsidRDefault="00A26462" w:rsidP="00595258">
      <w:pPr>
        <w:spacing w:after="0" w:line="240" w:lineRule="auto"/>
      </w:pPr>
      <w:r>
        <w:separator/>
      </w:r>
    </w:p>
  </w:footnote>
  <w:footnote w:type="continuationSeparator" w:id="0">
    <w:p w14:paraId="45F14B38" w14:textId="77777777" w:rsidR="00A26462" w:rsidRDefault="00A26462" w:rsidP="0059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6F7E"/>
    <w:multiLevelType w:val="hybridMultilevel"/>
    <w:tmpl w:val="F028D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01E"/>
    <w:multiLevelType w:val="hybridMultilevel"/>
    <w:tmpl w:val="F23EE638"/>
    <w:lvl w:ilvl="0" w:tplc="A7CE37B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3BB4"/>
    <w:multiLevelType w:val="hybridMultilevel"/>
    <w:tmpl w:val="54E06A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7F76160"/>
    <w:multiLevelType w:val="multilevel"/>
    <w:tmpl w:val="3C4E0B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1B15E88"/>
    <w:multiLevelType w:val="multilevel"/>
    <w:tmpl w:val="ABC2C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46D3A44"/>
    <w:multiLevelType w:val="hybridMultilevel"/>
    <w:tmpl w:val="FDB0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73A2"/>
    <w:multiLevelType w:val="hybridMultilevel"/>
    <w:tmpl w:val="182E13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7B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46953"/>
    <w:multiLevelType w:val="hybridMultilevel"/>
    <w:tmpl w:val="C4F20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F5CA5"/>
    <w:multiLevelType w:val="hybridMultilevel"/>
    <w:tmpl w:val="C22C9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5300211">
    <w:abstractNumId w:val="2"/>
  </w:num>
  <w:num w:numId="2" w16cid:durableId="148061749">
    <w:abstractNumId w:val="0"/>
  </w:num>
  <w:num w:numId="3" w16cid:durableId="2084527888">
    <w:abstractNumId w:val="8"/>
  </w:num>
  <w:num w:numId="4" w16cid:durableId="1541935699">
    <w:abstractNumId w:val="7"/>
  </w:num>
  <w:num w:numId="5" w16cid:durableId="808474963">
    <w:abstractNumId w:val="6"/>
  </w:num>
  <w:num w:numId="6" w16cid:durableId="2145811219">
    <w:abstractNumId w:val="4"/>
  </w:num>
  <w:num w:numId="7" w16cid:durableId="2127307610">
    <w:abstractNumId w:val="3"/>
  </w:num>
  <w:num w:numId="8" w16cid:durableId="1372149328">
    <w:abstractNumId w:val="1"/>
  </w:num>
  <w:num w:numId="9" w16cid:durableId="960452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58"/>
    <w:rsid w:val="00006804"/>
    <w:rsid w:val="00043277"/>
    <w:rsid w:val="00047CD3"/>
    <w:rsid w:val="000640C5"/>
    <w:rsid w:val="000732DE"/>
    <w:rsid w:val="00083F01"/>
    <w:rsid w:val="000902EF"/>
    <w:rsid w:val="000B5E5F"/>
    <w:rsid w:val="000B6E91"/>
    <w:rsid w:val="00100863"/>
    <w:rsid w:val="00100A75"/>
    <w:rsid w:val="00114E6F"/>
    <w:rsid w:val="00124CA7"/>
    <w:rsid w:val="00126CBA"/>
    <w:rsid w:val="00127AFB"/>
    <w:rsid w:val="00130D92"/>
    <w:rsid w:val="00131307"/>
    <w:rsid w:val="00131DFF"/>
    <w:rsid w:val="00133022"/>
    <w:rsid w:val="00141C42"/>
    <w:rsid w:val="00155D77"/>
    <w:rsid w:val="00167014"/>
    <w:rsid w:val="0018235D"/>
    <w:rsid w:val="00185D6B"/>
    <w:rsid w:val="001A59E8"/>
    <w:rsid w:val="001B1D6B"/>
    <w:rsid w:val="001C0A7C"/>
    <w:rsid w:val="001E275A"/>
    <w:rsid w:val="001F17AF"/>
    <w:rsid w:val="001F594C"/>
    <w:rsid w:val="00207F59"/>
    <w:rsid w:val="00210D80"/>
    <w:rsid w:val="002153B1"/>
    <w:rsid w:val="00220D42"/>
    <w:rsid w:val="00223BAD"/>
    <w:rsid w:val="0022759E"/>
    <w:rsid w:val="00251328"/>
    <w:rsid w:val="00256FE9"/>
    <w:rsid w:val="00262656"/>
    <w:rsid w:val="0026390C"/>
    <w:rsid w:val="00266641"/>
    <w:rsid w:val="00266751"/>
    <w:rsid w:val="002721AA"/>
    <w:rsid w:val="002A6CE6"/>
    <w:rsid w:val="002B58C7"/>
    <w:rsid w:val="002D17E7"/>
    <w:rsid w:val="002D1B27"/>
    <w:rsid w:val="002D250F"/>
    <w:rsid w:val="002E3149"/>
    <w:rsid w:val="002F2610"/>
    <w:rsid w:val="00311D1B"/>
    <w:rsid w:val="00324531"/>
    <w:rsid w:val="00334BBD"/>
    <w:rsid w:val="0034769A"/>
    <w:rsid w:val="00360917"/>
    <w:rsid w:val="00367B68"/>
    <w:rsid w:val="00370050"/>
    <w:rsid w:val="00372CFC"/>
    <w:rsid w:val="00393130"/>
    <w:rsid w:val="00397FC1"/>
    <w:rsid w:val="003B36B4"/>
    <w:rsid w:val="003B6D00"/>
    <w:rsid w:val="003C3801"/>
    <w:rsid w:val="00403D7A"/>
    <w:rsid w:val="0041533B"/>
    <w:rsid w:val="004246C7"/>
    <w:rsid w:val="00435411"/>
    <w:rsid w:val="00445E43"/>
    <w:rsid w:val="00447CAA"/>
    <w:rsid w:val="00453EC2"/>
    <w:rsid w:val="004543C7"/>
    <w:rsid w:val="0045448B"/>
    <w:rsid w:val="004A18A2"/>
    <w:rsid w:val="004C0728"/>
    <w:rsid w:val="004D6097"/>
    <w:rsid w:val="004E3FEB"/>
    <w:rsid w:val="004F1B13"/>
    <w:rsid w:val="00503567"/>
    <w:rsid w:val="005074C3"/>
    <w:rsid w:val="00507B29"/>
    <w:rsid w:val="005204D1"/>
    <w:rsid w:val="005618F2"/>
    <w:rsid w:val="00562B08"/>
    <w:rsid w:val="00566884"/>
    <w:rsid w:val="005823EA"/>
    <w:rsid w:val="00595258"/>
    <w:rsid w:val="005A0CD0"/>
    <w:rsid w:val="005A14E0"/>
    <w:rsid w:val="005B6B02"/>
    <w:rsid w:val="005C79B3"/>
    <w:rsid w:val="005D1509"/>
    <w:rsid w:val="005E5C31"/>
    <w:rsid w:val="005F2C56"/>
    <w:rsid w:val="006001F1"/>
    <w:rsid w:val="00601B60"/>
    <w:rsid w:val="00613F30"/>
    <w:rsid w:val="00617ABB"/>
    <w:rsid w:val="00622474"/>
    <w:rsid w:val="006224C2"/>
    <w:rsid w:val="006310C8"/>
    <w:rsid w:val="00634520"/>
    <w:rsid w:val="00663582"/>
    <w:rsid w:val="00664467"/>
    <w:rsid w:val="0067449D"/>
    <w:rsid w:val="00675495"/>
    <w:rsid w:val="00697A63"/>
    <w:rsid w:val="006B4FED"/>
    <w:rsid w:val="006B6676"/>
    <w:rsid w:val="006B790E"/>
    <w:rsid w:val="006E7468"/>
    <w:rsid w:val="006E7A5C"/>
    <w:rsid w:val="007005EC"/>
    <w:rsid w:val="00701F0E"/>
    <w:rsid w:val="007110F5"/>
    <w:rsid w:val="00722BAE"/>
    <w:rsid w:val="00723639"/>
    <w:rsid w:val="007362B1"/>
    <w:rsid w:val="00736861"/>
    <w:rsid w:val="00741310"/>
    <w:rsid w:val="00764162"/>
    <w:rsid w:val="00764CA1"/>
    <w:rsid w:val="00765B40"/>
    <w:rsid w:val="0076763C"/>
    <w:rsid w:val="007737A1"/>
    <w:rsid w:val="0077689B"/>
    <w:rsid w:val="00777155"/>
    <w:rsid w:val="0078344C"/>
    <w:rsid w:val="00783BD4"/>
    <w:rsid w:val="00790DC5"/>
    <w:rsid w:val="007A0030"/>
    <w:rsid w:val="007A0184"/>
    <w:rsid w:val="007A05B9"/>
    <w:rsid w:val="007A4404"/>
    <w:rsid w:val="007B09E8"/>
    <w:rsid w:val="007E07D7"/>
    <w:rsid w:val="007F2A9F"/>
    <w:rsid w:val="007F3368"/>
    <w:rsid w:val="007F6008"/>
    <w:rsid w:val="00804AEB"/>
    <w:rsid w:val="00811ECC"/>
    <w:rsid w:val="00847CE2"/>
    <w:rsid w:val="00865DF7"/>
    <w:rsid w:val="00876879"/>
    <w:rsid w:val="00895892"/>
    <w:rsid w:val="008A11C6"/>
    <w:rsid w:val="008A12FA"/>
    <w:rsid w:val="008A478A"/>
    <w:rsid w:val="008B2652"/>
    <w:rsid w:val="008E1FC5"/>
    <w:rsid w:val="008E3657"/>
    <w:rsid w:val="008E7DFB"/>
    <w:rsid w:val="008F171C"/>
    <w:rsid w:val="008F70A0"/>
    <w:rsid w:val="008F7B54"/>
    <w:rsid w:val="00900854"/>
    <w:rsid w:val="00905173"/>
    <w:rsid w:val="00937DF2"/>
    <w:rsid w:val="0096673D"/>
    <w:rsid w:val="00967E83"/>
    <w:rsid w:val="009735FB"/>
    <w:rsid w:val="009765A0"/>
    <w:rsid w:val="009852C3"/>
    <w:rsid w:val="00987AF3"/>
    <w:rsid w:val="009A6D6D"/>
    <w:rsid w:val="009C014C"/>
    <w:rsid w:val="009C0467"/>
    <w:rsid w:val="009C6728"/>
    <w:rsid w:val="00A16E3F"/>
    <w:rsid w:val="00A23A52"/>
    <w:rsid w:val="00A25A61"/>
    <w:rsid w:val="00A26462"/>
    <w:rsid w:val="00A26F42"/>
    <w:rsid w:val="00A31947"/>
    <w:rsid w:val="00A34023"/>
    <w:rsid w:val="00A4669F"/>
    <w:rsid w:val="00A47B61"/>
    <w:rsid w:val="00A53C6A"/>
    <w:rsid w:val="00A80C5C"/>
    <w:rsid w:val="00AB4AC9"/>
    <w:rsid w:val="00AD1EFF"/>
    <w:rsid w:val="00AD47C4"/>
    <w:rsid w:val="00AD58F7"/>
    <w:rsid w:val="00AE15FC"/>
    <w:rsid w:val="00AF213E"/>
    <w:rsid w:val="00B25256"/>
    <w:rsid w:val="00B307F4"/>
    <w:rsid w:val="00B351C9"/>
    <w:rsid w:val="00B37F4A"/>
    <w:rsid w:val="00B53B15"/>
    <w:rsid w:val="00B554DB"/>
    <w:rsid w:val="00B60ED9"/>
    <w:rsid w:val="00B62A58"/>
    <w:rsid w:val="00B669A7"/>
    <w:rsid w:val="00B8663D"/>
    <w:rsid w:val="00B902A1"/>
    <w:rsid w:val="00BA396B"/>
    <w:rsid w:val="00BC1648"/>
    <w:rsid w:val="00BD26CD"/>
    <w:rsid w:val="00BD6C7B"/>
    <w:rsid w:val="00BD6F4B"/>
    <w:rsid w:val="00BE1E49"/>
    <w:rsid w:val="00BE4B9D"/>
    <w:rsid w:val="00BE4F95"/>
    <w:rsid w:val="00BF6501"/>
    <w:rsid w:val="00C116C5"/>
    <w:rsid w:val="00C20B92"/>
    <w:rsid w:val="00C27839"/>
    <w:rsid w:val="00C30651"/>
    <w:rsid w:val="00C539EB"/>
    <w:rsid w:val="00C53AB2"/>
    <w:rsid w:val="00C736C1"/>
    <w:rsid w:val="00C83625"/>
    <w:rsid w:val="00CA0042"/>
    <w:rsid w:val="00CA1219"/>
    <w:rsid w:val="00CA6ACF"/>
    <w:rsid w:val="00CA756B"/>
    <w:rsid w:val="00CB246B"/>
    <w:rsid w:val="00CB4559"/>
    <w:rsid w:val="00CE59B9"/>
    <w:rsid w:val="00CE6D5D"/>
    <w:rsid w:val="00D061B0"/>
    <w:rsid w:val="00D12507"/>
    <w:rsid w:val="00D21339"/>
    <w:rsid w:val="00D22F9B"/>
    <w:rsid w:val="00D27584"/>
    <w:rsid w:val="00D314B9"/>
    <w:rsid w:val="00D410DD"/>
    <w:rsid w:val="00D45033"/>
    <w:rsid w:val="00D526F9"/>
    <w:rsid w:val="00D639FB"/>
    <w:rsid w:val="00D7388F"/>
    <w:rsid w:val="00DA2CD4"/>
    <w:rsid w:val="00DB7AB7"/>
    <w:rsid w:val="00DC0DAC"/>
    <w:rsid w:val="00DC5AA5"/>
    <w:rsid w:val="00DC7263"/>
    <w:rsid w:val="00DD0B1B"/>
    <w:rsid w:val="00E07F08"/>
    <w:rsid w:val="00E202C3"/>
    <w:rsid w:val="00E31851"/>
    <w:rsid w:val="00E4543C"/>
    <w:rsid w:val="00E54E8E"/>
    <w:rsid w:val="00E7448A"/>
    <w:rsid w:val="00E81393"/>
    <w:rsid w:val="00E83A08"/>
    <w:rsid w:val="00E9162A"/>
    <w:rsid w:val="00E926E8"/>
    <w:rsid w:val="00E94A82"/>
    <w:rsid w:val="00E96C1A"/>
    <w:rsid w:val="00EA5A1B"/>
    <w:rsid w:val="00EB3528"/>
    <w:rsid w:val="00ED2C6A"/>
    <w:rsid w:val="00EF4624"/>
    <w:rsid w:val="00F15839"/>
    <w:rsid w:val="00F2303B"/>
    <w:rsid w:val="00F329BC"/>
    <w:rsid w:val="00F55C6A"/>
    <w:rsid w:val="00F55DA4"/>
    <w:rsid w:val="00F602DD"/>
    <w:rsid w:val="00F873A4"/>
    <w:rsid w:val="00F91443"/>
    <w:rsid w:val="00F96631"/>
    <w:rsid w:val="00F978CE"/>
    <w:rsid w:val="00FB24F2"/>
    <w:rsid w:val="00FB6492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D76FE"/>
  <w15:docId w15:val="{72276E2D-7459-49D2-A36D-7D544FE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258"/>
  </w:style>
  <w:style w:type="paragraph" w:styleId="Footer">
    <w:name w:val="footer"/>
    <w:basedOn w:val="Normal"/>
    <w:link w:val="FooterChar"/>
    <w:uiPriority w:val="99"/>
    <w:semiHidden/>
    <w:unhideWhenUsed/>
    <w:rsid w:val="00595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258"/>
  </w:style>
  <w:style w:type="paragraph" w:styleId="BalloonText">
    <w:name w:val="Balloon Text"/>
    <w:basedOn w:val="Normal"/>
    <w:link w:val="BalloonTextChar"/>
    <w:uiPriority w:val="99"/>
    <w:semiHidden/>
    <w:unhideWhenUsed/>
    <w:rsid w:val="0059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008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D0535"/>
    <w:pPr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0535"/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D05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0535"/>
  </w:style>
  <w:style w:type="character" w:styleId="Hyperlink">
    <w:name w:val="Hyperlink"/>
    <w:basedOn w:val="DefaultParagraphFont"/>
    <w:rsid w:val="00FD0535"/>
    <w:rPr>
      <w:color w:val="0000FF"/>
      <w:u w:val="single"/>
    </w:rPr>
  </w:style>
  <w:style w:type="paragraph" w:styleId="NoSpacing">
    <w:name w:val="No Spacing"/>
    <w:uiPriority w:val="1"/>
    <w:qFormat/>
    <w:rsid w:val="00D450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926E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327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C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CFC"/>
  </w:style>
  <w:style w:type="character" w:styleId="UnresolvedMention">
    <w:name w:val="Unresolved Mention"/>
    <w:basedOn w:val="DefaultParagraphFont"/>
    <w:uiPriority w:val="99"/>
    <w:semiHidden/>
    <w:unhideWhenUsed/>
    <w:rsid w:val="00155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7995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single" w:sz="8" w:space="0" w:color="FFFFFF"/>
                    <w:bottom w:val="none" w:sz="0" w:space="0" w:color="auto"/>
                    <w:right w:val="single" w:sz="8" w:space="0" w:color="FFFFFF"/>
                  </w:divBdr>
                  <w:divsChild>
                    <w:div w:id="3299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9766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7134">
                                  <w:marLeft w:val="0"/>
                                  <w:marRight w:val="2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c.ac.uk" TargetMode="External"/><Relationship Id="rId13" Type="http://schemas.openxmlformats.org/officeDocument/2006/relationships/image" Target="cid:image005.jpg@01D77EFE.93A73200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recruitment@cavc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20F37.8DCEE4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vc.ac.u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itment@cavc.ac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B0F7-12E9-486E-A030-4E13F565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s.savage</dc:creator>
  <cp:lastModifiedBy>James Butler</cp:lastModifiedBy>
  <cp:revision>3</cp:revision>
  <cp:lastPrinted>2012-12-12T08:49:00Z</cp:lastPrinted>
  <dcterms:created xsi:type="dcterms:W3CDTF">2022-05-11T13:05:00Z</dcterms:created>
  <dcterms:modified xsi:type="dcterms:W3CDTF">2022-05-17T10:58:00Z</dcterms:modified>
</cp:coreProperties>
</file>