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1FFE" w14:textId="77777777" w:rsidR="00CA3D79" w:rsidRDefault="00BA44BD" w:rsidP="00CA3D79">
      <w:pPr>
        <w:jc w:val="both"/>
      </w:pPr>
      <w:r>
        <w:rPr>
          <w:noProof/>
          <w:lang w:eastAsia="en-GB"/>
        </w:rPr>
        <w:drawing>
          <wp:inline distT="0" distB="0" distL="0" distR="0" wp14:anchorId="49DA1DF8" wp14:editId="4FBC9F84">
            <wp:extent cx="5734050" cy="1038225"/>
            <wp:effectExtent l="19050" t="0" r="0" b="0"/>
            <wp:docPr id="1" name="Picture 1"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 logo curve top"/>
                    <pic:cNvPicPr>
                      <a:picLocks noChangeAspect="1" noChangeArrowheads="1"/>
                    </pic:cNvPicPr>
                  </pic:nvPicPr>
                  <pic:blipFill>
                    <a:blip r:embed="rId7" cstate="print"/>
                    <a:srcRect/>
                    <a:stretch>
                      <a:fillRect/>
                    </a:stretch>
                  </pic:blipFill>
                  <pic:spPr bwMode="auto">
                    <a:xfrm>
                      <a:off x="0" y="0"/>
                      <a:ext cx="5734050" cy="1038225"/>
                    </a:xfrm>
                    <a:prstGeom prst="rect">
                      <a:avLst/>
                    </a:prstGeom>
                    <a:noFill/>
                    <a:ln w="9525">
                      <a:noFill/>
                      <a:miter lim="800000"/>
                      <a:headEnd/>
                      <a:tailEnd/>
                    </a:ln>
                  </pic:spPr>
                </pic:pic>
              </a:graphicData>
            </a:graphic>
          </wp:inline>
        </w:drawing>
      </w:r>
    </w:p>
    <w:p w14:paraId="56533EB8" w14:textId="77777777" w:rsidR="00105B59" w:rsidRDefault="00105B59" w:rsidP="00CA3D79">
      <w:pPr>
        <w:pStyle w:val="Heading1"/>
        <w:rPr>
          <w:u w:val="none"/>
        </w:rPr>
      </w:pPr>
    </w:p>
    <w:p w14:paraId="529A04D1" w14:textId="77777777" w:rsidR="00105B59" w:rsidRDefault="00105B59" w:rsidP="009F6478">
      <w:pPr>
        <w:pStyle w:val="Heading1"/>
        <w:jc w:val="left"/>
        <w:rPr>
          <w:u w:val="none"/>
        </w:rPr>
      </w:pPr>
    </w:p>
    <w:p w14:paraId="79B795F2" w14:textId="77777777" w:rsidR="00CA3D79" w:rsidRPr="006B5EFB" w:rsidRDefault="00CA3D79" w:rsidP="00CA3D79">
      <w:pPr>
        <w:pStyle w:val="Heading1"/>
        <w:rPr>
          <w:u w:val="none"/>
        </w:rPr>
      </w:pPr>
      <w:r w:rsidRPr="006B5EFB">
        <w:rPr>
          <w:u w:val="none"/>
        </w:rPr>
        <w:t>JOB DESCRIPTION</w:t>
      </w:r>
    </w:p>
    <w:p w14:paraId="130064D2" w14:textId="77777777" w:rsidR="00CA3D79" w:rsidRDefault="00CA3D79" w:rsidP="00CA3D79">
      <w:pPr>
        <w:rPr>
          <w:b/>
          <w:cap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CA3D79" w14:paraId="37DEE0EB" w14:textId="77777777">
        <w:tc>
          <w:tcPr>
            <w:tcW w:w="2610" w:type="dxa"/>
            <w:tcBorders>
              <w:top w:val="single" w:sz="6" w:space="0" w:color="auto"/>
              <w:left w:val="single" w:sz="6" w:space="0" w:color="auto"/>
              <w:bottom w:val="single" w:sz="6" w:space="0" w:color="auto"/>
              <w:right w:val="single" w:sz="6" w:space="0" w:color="auto"/>
            </w:tcBorders>
          </w:tcPr>
          <w:p w14:paraId="1128822A" w14:textId="77777777" w:rsidR="00CA3D79" w:rsidRDefault="00CA3D79" w:rsidP="006A1F22">
            <w:pPr>
              <w:rPr>
                <w:b/>
              </w:rPr>
            </w:pPr>
            <w:r>
              <w:rPr>
                <w:b/>
              </w:rPr>
              <w:t>Group:</w:t>
            </w:r>
          </w:p>
        </w:tc>
        <w:tc>
          <w:tcPr>
            <w:tcW w:w="6480" w:type="dxa"/>
            <w:tcBorders>
              <w:top w:val="single" w:sz="6" w:space="0" w:color="auto"/>
              <w:left w:val="single" w:sz="6" w:space="0" w:color="auto"/>
              <w:bottom w:val="single" w:sz="6" w:space="0" w:color="auto"/>
              <w:right w:val="single" w:sz="6" w:space="0" w:color="auto"/>
            </w:tcBorders>
          </w:tcPr>
          <w:p w14:paraId="5A164FBC" w14:textId="77777777" w:rsidR="00CA3D79" w:rsidRDefault="00CA3D79" w:rsidP="006A1F22">
            <w:r>
              <w:t>EDUCATION &amp; LIFELONG LEARNING</w:t>
            </w:r>
          </w:p>
          <w:p w14:paraId="24FDCE45" w14:textId="77777777" w:rsidR="00CA3D79" w:rsidRDefault="00CA3D79" w:rsidP="006A1F22"/>
        </w:tc>
      </w:tr>
      <w:tr w:rsidR="00CA3D79" w14:paraId="69AB81C3" w14:textId="77777777">
        <w:tc>
          <w:tcPr>
            <w:tcW w:w="2610" w:type="dxa"/>
            <w:tcBorders>
              <w:top w:val="single" w:sz="6" w:space="0" w:color="auto"/>
              <w:left w:val="single" w:sz="6" w:space="0" w:color="auto"/>
              <w:bottom w:val="single" w:sz="6" w:space="0" w:color="auto"/>
              <w:right w:val="single" w:sz="6" w:space="0" w:color="auto"/>
            </w:tcBorders>
          </w:tcPr>
          <w:p w14:paraId="7C676585" w14:textId="77777777" w:rsidR="00CA3D79" w:rsidRDefault="00CA3D79" w:rsidP="006A1F22">
            <w:pPr>
              <w:rPr>
                <w:b/>
              </w:rPr>
            </w:pPr>
            <w:r>
              <w:rPr>
                <w:b/>
              </w:rPr>
              <w:t>Division:</w:t>
            </w:r>
          </w:p>
        </w:tc>
        <w:tc>
          <w:tcPr>
            <w:tcW w:w="6480" w:type="dxa"/>
            <w:tcBorders>
              <w:top w:val="single" w:sz="6" w:space="0" w:color="auto"/>
              <w:left w:val="single" w:sz="6" w:space="0" w:color="auto"/>
              <w:bottom w:val="single" w:sz="6" w:space="0" w:color="auto"/>
              <w:right w:val="single" w:sz="6" w:space="0" w:color="auto"/>
            </w:tcBorders>
          </w:tcPr>
          <w:p w14:paraId="25AE8A77" w14:textId="77777777" w:rsidR="00CA3D79" w:rsidRDefault="001B19DA" w:rsidP="006A1F22">
            <w:r>
              <w:t>Schools &amp; Access &amp; Inclusion</w:t>
            </w:r>
          </w:p>
          <w:p w14:paraId="3402C77B" w14:textId="77777777" w:rsidR="00CA3D79" w:rsidRDefault="00CA3D79" w:rsidP="006A1F22"/>
        </w:tc>
      </w:tr>
      <w:tr w:rsidR="00CA3D79" w14:paraId="0E9B46A6" w14:textId="77777777">
        <w:tc>
          <w:tcPr>
            <w:tcW w:w="2610" w:type="dxa"/>
            <w:tcBorders>
              <w:top w:val="single" w:sz="6" w:space="0" w:color="auto"/>
              <w:left w:val="single" w:sz="6" w:space="0" w:color="auto"/>
              <w:bottom w:val="single" w:sz="6" w:space="0" w:color="auto"/>
              <w:right w:val="single" w:sz="6" w:space="0" w:color="auto"/>
            </w:tcBorders>
          </w:tcPr>
          <w:p w14:paraId="739E0C00" w14:textId="77777777" w:rsidR="00CA3D79" w:rsidRDefault="00CA3D79" w:rsidP="006A1F22">
            <w:pPr>
              <w:rPr>
                <w:b/>
              </w:rPr>
            </w:pPr>
            <w:r>
              <w:rPr>
                <w:b/>
              </w:rPr>
              <w:t>Section:</w:t>
            </w:r>
          </w:p>
        </w:tc>
        <w:tc>
          <w:tcPr>
            <w:tcW w:w="6480" w:type="dxa"/>
            <w:tcBorders>
              <w:top w:val="single" w:sz="6" w:space="0" w:color="auto"/>
              <w:left w:val="single" w:sz="6" w:space="0" w:color="auto"/>
              <w:bottom w:val="single" w:sz="6" w:space="0" w:color="auto"/>
              <w:right w:val="single" w:sz="6" w:space="0" w:color="auto"/>
            </w:tcBorders>
          </w:tcPr>
          <w:p w14:paraId="113F4700" w14:textId="77777777" w:rsidR="00CA3D79" w:rsidRDefault="00B51B80" w:rsidP="006A1F22">
            <w:r>
              <w:t>Access and Inclusion</w:t>
            </w:r>
          </w:p>
          <w:p w14:paraId="43938D29" w14:textId="77777777" w:rsidR="00BA44BD" w:rsidRDefault="00BA44BD" w:rsidP="006A1F22"/>
        </w:tc>
      </w:tr>
      <w:tr w:rsidR="00CA3D79" w14:paraId="1D00DD9D" w14:textId="77777777">
        <w:tc>
          <w:tcPr>
            <w:tcW w:w="2610" w:type="dxa"/>
            <w:tcBorders>
              <w:top w:val="single" w:sz="6" w:space="0" w:color="auto"/>
              <w:left w:val="single" w:sz="6" w:space="0" w:color="auto"/>
              <w:bottom w:val="single" w:sz="6" w:space="0" w:color="auto"/>
              <w:right w:val="single" w:sz="6" w:space="0" w:color="auto"/>
            </w:tcBorders>
          </w:tcPr>
          <w:p w14:paraId="75F1FF3B" w14:textId="77777777" w:rsidR="00CA3D79" w:rsidRDefault="00CA3D79" w:rsidP="006A1F22">
            <w:pPr>
              <w:rPr>
                <w:b/>
              </w:rPr>
            </w:pPr>
            <w:r>
              <w:rPr>
                <w:b/>
              </w:rPr>
              <w:t>Sub Section:</w:t>
            </w:r>
          </w:p>
          <w:p w14:paraId="5FD96BB9"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33068AA0" w14:textId="77777777" w:rsidR="00CA3D79" w:rsidRDefault="00B51B80" w:rsidP="006A1F22">
            <w:r>
              <w:t>Learning Support Service</w:t>
            </w:r>
          </w:p>
        </w:tc>
      </w:tr>
      <w:tr w:rsidR="00CA3D79" w14:paraId="2942136E" w14:textId="77777777">
        <w:tc>
          <w:tcPr>
            <w:tcW w:w="2610" w:type="dxa"/>
            <w:tcBorders>
              <w:top w:val="single" w:sz="6" w:space="0" w:color="auto"/>
              <w:left w:val="single" w:sz="6" w:space="0" w:color="auto"/>
              <w:bottom w:val="single" w:sz="6" w:space="0" w:color="auto"/>
              <w:right w:val="single" w:sz="6" w:space="0" w:color="auto"/>
            </w:tcBorders>
          </w:tcPr>
          <w:p w14:paraId="4542A06F" w14:textId="77777777" w:rsidR="00CA3D79" w:rsidRDefault="00CA3D79" w:rsidP="006A1F22">
            <w:pPr>
              <w:rPr>
                <w:b/>
              </w:rPr>
            </w:pPr>
            <w:r>
              <w:rPr>
                <w:b/>
              </w:rPr>
              <w:t>Post Title:</w:t>
            </w:r>
          </w:p>
          <w:p w14:paraId="28119858"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460E2F86" w14:textId="77777777" w:rsidR="00CA3D79" w:rsidRDefault="0091696B" w:rsidP="00BA44BD">
            <w:r>
              <w:t xml:space="preserve">Teacher:  </w:t>
            </w:r>
            <w:r w:rsidR="00BA44BD">
              <w:t>Social Emotional Behavioural</w:t>
            </w:r>
            <w:r w:rsidR="00EA063C">
              <w:t xml:space="preserve"> </w:t>
            </w:r>
            <w:r w:rsidR="00B64BE4">
              <w:t>Difficulties</w:t>
            </w:r>
          </w:p>
        </w:tc>
      </w:tr>
      <w:tr w:rsidR="00CA3D79" w14:paraId="791D2077" w14:textId="77777777">
        <w:tc>
          <w:tcPr>
            <w:tcW w:w="2610" w:type="dxa"/>
            <w:tcBorders>
              <w:top w:val="single" w:sz="6" w:space="0" w:color="auto"/>
              <w:left w:val="single" w:sz="6" w:space="0" w:color="auto"/>
              <w:bottom w:val="single" w:sz="6" w:space="0" w:color="auto"/>
              <w:right w:val="single" w:sz="6" w:space="0" w:color="auto"/>
            </w:tcBorders>
          </w:tcPr>
          <w:p w14:paraId="66F01E14" w14:textId="77777777" w:rsidR="00CA3D79" w:rsidRDefault="00CA3D79" w:rsidP="006A1F22">
            <w:pPr>
              <w:rPr>
                <w:b/>
              </w:rPr>
            </w:pPr>
            <w:r>
              <w:rPr>
                <w:b/>
              </w:rPr>
              <w:t>Vision Post Number:</w:t>
            </w:r>
          </w:p>
          <w:p w14:paraId="24BECB2C"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46850BA9" w14:textId="392C63E8" w:rsidR="00CA3D79" w:rsidRDefault="00720D14" w:rsidP="00BA44BD">
            <w:r>
              <w:t>Cefn</w:t>
            </w:r>
            <w:r w:rsidR="009A65D5">
              <w:t xml:space="preserve"> </w:t>
            </w:r>
            <w:r w:rsidR="00235BE5">
              <w:t>Primary School</w:t>
            </w:r>
          </w:p>
        </w:tc>
      </w:tr>
      <w:tr w:rsidR="00CA3D79" w14:paraId="6116C483" w14:textId="77777777">
        <w:tc>
          <w:tcPr>
            <w:tcW w:w="2610" w:type="dxa"/>
            <w:tcBorders>
              <w:top w:val="single" w:sz="6" w:space="0" w:color="auto"/>
              <w:left w:val="single" w:sz="6" w:space="0" w:color="auto"/>
              <w:bottom w:val="single" w:sz="6" w:space="0" w:color="auto"/>
              <w:right w:val="single" w:sz="6" w:space="0" w:color="auto"/>
            </w:tcBorders>
          </w:tcPr>
          <w:p w14:paraId="6D737FC5" w14:textId="77777777" w:rsidR="00CA3D79" w:rsidRDefault="00CA3D79" w:rsidP="006A1F22">
            <w:pPr>
              <w:rPr>
                <w:b/>
              </w:rPr>
            </w:pPr>
            <w:r>
              <w:rPr>
                <w:b/>
              </w:rPr>
              <w:t>Grade:</w:t>
            </w:r>
          </w:p>
          <w:p w14:paraId="02F9A33A"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3DF7A8E2" w14:textId="77777777" w:rsidR="00CA3D79" w:rsidRDefault="00B51B80" w:rsidP="00BA44BD">
            <w:r>
              <w:t xml:space="preserve">MPG + SEN allowance </w:t>
            </w:r>
            <w:r w:rsidR="009A65D5">
              <w:t>Plus 1</w:t>
            </w:r>
          </w:p>
        </w:tc>
      </w:tr>
      <w:tr w:rsidR="00CA3D79" w14:paraId="22987936" w14:textId="77777777">
        <w:tc>
          <w:tcPr>
            <w:tcW w:w="2610" w:type="dxa"/>
            <w:tcBorders>
              <w:top w:val="single" w:sz="6" w:space="0" w:color="auto"/>
              <w:left w:val="single" w:sz="6" w:space="0" w:color="auto"/>
              <w:bottom w:val="single" w:sz="6" w:space="0" w:color="auto"/>
              <w:right w:val="single" w:sz="6" w:space="0" w:color="auto"/>
            </w:tcBorders>
          </w:tcPr>
          <w:p w14:paraId="417DC156" w14:textId="77777777" w:rsidR="00CA3D79" w:rsidRDefault="00CA3D79" w:rsidP="006A1F22">
            <w:pPr>
              <w:rPr>
                <w:b/>
              </w:rPr>
            </w:pPr>
            <w:r>
              <w:rPr>
                <w:b/>
              </w:rPr>
              <w:t>Responsible to:</w:t>
            </w:r>
          </w:p>
          <w:p w14:paraId="106EE1BA"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08D65C1D" w14:textId="77777777" w:rsidR="00CA3D79" w:rsidRDefault="00B51B80" w:rsidP="006A1F22">
            <w:r>
              <w:t xml:space="preserve">Headteacher and Deputy Headteacher </w:t>
            </w:r>
          </w:p>
        </w:tc>
      </w:tr>
      <w:tr w:rsidR="00CA3D79" w14:paraId="6B04F40C" w14:textId="77777777">
        <w:tc>
          <w:tcPr>
            <w:tcW w:w="2610" w:type="dxa"/>
            <w:tcBorders>
              <w:top w:val="single" w:sz="6" w:space="0" w:color="auto"/>
              <w:left w:val="single" w:sz="6" w:space="0" w:color="auto"/>
              <w:bottom w:val="single" w:sz="6" w:space="0" w:color="auto"/>
              <w:right w:val="single" w:sz="6" w:space="0" w:color="auto"/>
            </w:tcBorders>
          </w:tcPr>
          <w:p w14:paraId="4E6EDAB1" w14:textId="77777777" w:rsidR="00CA3D79" w:rsidRDefault="00CA3D79" w:rsidP="006A1F22">
            <w:pPr>
              <w:rPr>
                <w:b/>
              </w:rPr>
            </w:pPr>
            <w:r>
              <w:rPr>
                <w:b/>
              </w:rPr>
              <w:t>Post reporting to this post:</w:t>
            </w:r>
          </w:p>
          <w:p w14:paraId="0DC89C7C"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6427EEE7" w14:textId="6E1ED8D1" w:rsidR="00D41C58" w:rsidRDefault="006571D3" w:rsidP="006A1F22">
            <w:r>
              <w:t>LSC</w:t>
            </w:r>
            <w:r w:rsidR="00B51B80">
              <w:t xml:space="preserve"> Support Staff</w:t>
            </w:r>
            <w:r w:rsidR="00720D14">
              <w:t xml:space="preserve"> x 2</w:t>
            </w:r>
          </w:p>
        </w:tc>
      </w:tr>
      <w:tr w:rsidR="00CA3D79" w14:paraId="4D96F6DB" w14:textId="77777777">
        <w:tc>
          <w:tcPr>
            <w:tcW w:w="2610" w:type="dxa"/>
            <w:tcBorders>
              <w:top w:val="single" w:sz="6" w:space="0" w:color="auto"/>
              <w:left w:val="single" w:sz="6" w:space="0" w:color="auto"/>
              <w:bottom w:val="single" w:sz="6" w:space="0" w:color="auto"/>
              <w:right w:val="single" w:sz="6" w:space="0" w:color="auto"/>
            </w:tcBorders>
          </w:tcPr>
          <w:p w14:paraId="38137249" w14:textId="77777777" w:rsidR="00CA3D79" w:rsidRDefault="00CA3D79" w:rsidP="006A1F22">
            <w:pPr>
              <w:rPr>
                <w:b/>
              </w:rPr>
            </w:pPr>
            <w:r>
              <w:rPr>
                <w:b/>
              </w:rPr>
              <w:t>Team:</w:t>
            </w:r>
          </w:p>
          <w:p w14:paraId="5D143329"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6AFB8129" w14:textId="77777777" w:rsidR="0025343C" w:rsidRDefault="00B64BE4" w:rsidP="008519AC">
            <w:r>
              <w:t>Primary Phase</w:t>
            </w:r>
          </w:p>
        </w:tc>
      </w:tr>
      <w:tr w:rsidR="00CA3D79" w14:paraId="032332F7" w14:textId="77777777">
        <w:tc>
          <w:tcPr>
            <w:tcW w:w="2610" w:type="dxa"/>
            <w:tcBorders>
              <w:top w:val="single" w:sz="6" w:space="0" w:color="auto"/>
              <w:left w:val="single" w:sz="6" w:space="0" w:color="auto"/>
              <w:bottom w:val="single" w:sz="6" w:space="0" w:color="auto"/>
              <w:right w:val="single" w:sz="6" w:space="0" w:color="auto"/>
            </w:tcBorders>
          </w:tcPr>
          <w:p w14:paraId="33891E3B" w14:textId="77777777" w:rsidR="00CA3D79" w:rsidRDefault="00CA3D79" w:rsidP="006A1F22">
            <w:pPr>
              <w:rPr>
                <w:b/>
              </w:rPr>
            </w:pPr>
            <w:r>
              <w:rPr>
                <w:b/>
              </w:rPr>
              <w:t>CRB Required Level:</w:t>
            </w:r>
          </w:p>
          <w:p w14:paraId="2E597BC6"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39EE3991" w14:textId="77777777" w:rsidR="00CA3D79" w:rsidRDefault="00B51B80" w:rsidP="006A1F22">
            <w:r>
              <w:t>Enhanced.</w:t>
            </w:r>
          </w:p>
        </w:tc>
      </w:tr>
      <w:tr w:rsidR="00CA3D79" w14:paraId="6D8F8D90" w14:textId="77777777">
        <w:tc>
          <w:tcPr>
            <w:tcW w:w="2610" w:type="dxa"/>
            <w:tcBorders>
              <w:top w:val="single" w:sz="6" w:space="0" w:color="auto"/>
              <w:left w:val="single" w:sz="6" w:space="0" w:color="auto"/>
              <w:bottom w:val="single" w:sz="6" w:space="0" w:color="auto"/>
              <w:right w:val="single" w:sz="6" w:space="0" w:color="auto"/>
            </w:tcBorders>
          </w:tcPr>
          <w:p w14:paraId="7866E58D" w14:textId="77777777" w:rsidR="00CA3D79" w:rsidRDefault="00CA3D79" w:rsidP="006A1F22">
            <w:pPr>
              <w:rPr>
                <w:b/>
              </w:rPr>
            </w:pPr>
            <w:r>
              <w:rPr>
                <w:b/>
              </w:rPr>
              <w:t>Location:</w:t>
            </w:r>
          </w:p>
          <w:p w14:paraId="1E81386E" w14:textId="77777777" w:rsidR="00CA3D79"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5E5E9539" w14:textId="6D475E4A" w:rsidR="00CA3D79" w:rsidRDefault="00720D14" w:rsidP="006A1F22">
            <w:r>
              <w:t xml:space="preserve">Cefn </w:t>
            </w:r>
            <w:r w:rsidR="00235BE5">
              <w:t>Primary School</w:t>
            </w:r>
          </w:p>
        </w:tc>
      </w:tr>
      <w:tr w:rsidR="00CA3D79" w:rsidRPr="007949D3" w14:paraId="1C3C185F" w14:textId="77777777">
        <w:tc>
          <w:tcPr>
            <w:tcW w:w="2610" w:type="dxa"/>
            <w:tcBorders>
              <w:top w:val="single" w:sz="6" w:space="0" w:color="auto"/>
              <w:left w:val="single" w:sz="6" w:space="0" w:color="auto"/>
              <w:bottom w:val="single" w:sz="6" w:space="0" w:color="auto"/>
              <w:right w:val="single" w:sz="6" w:space="0" w:color="auto"/>
            </w:tcBorders>
          </w:tcPr>
          <w:p w14:paraId="3736AFB2" w14:textId="77777777" w:rsidR="00CA3D79" w:rsidRPr="007949D3" w:rsidRDefault="00CA3D79" w:rsidP="006A1F22">
            <w:pPr>
              <w:rPr>
                <w:b/>
              </w:rPr>
            </w:pPr>
            <w:r w:rsidRPr="007949D3">
              <w:rPr>
                <w:b/>
              </w:rPr>
              <w:t>Date of Description:</w:t>
            </w:r>
          </w:p>
          <w:p w14:paraId="47FF062C" w14:textId="77777777" w:rsidR="00CA3D79" w:rsidRPr="007949D3" w:rsidRDefault="00CA3D79" w:rsidP="006A1F22">
            <w:pPr>
              <w:rPr>
                <w:b/>
              </w:rPr>
            </w:pPr>
          </w:p>
        </w:tc>
        <w:tc>
          <w:tcPr>
            <w:tcW w:w="6480" w:type="dxa"/>
            <w:tcBorders>
              <w:top w:val="single" w:sz="6" w:space="0" w:color="auto"/>
              <w:left w:val="single" w:sz="6" w:space="0" w:color="auto"/>
              <w:bottom w:val="single" w:sz="6" w:space="0" w:color="auto"/>
              <w:right w:val="single" w:sz="6" w:space="0" w:color="auto"/>
            </w:tcBorders>
          </w:tcPr>
          <w:p w14:paraId="1D9C9CE7" w14:textId="524A6D15" w:rsidR="00CA3D79" w:rsidRPr="007949D3" w:rsidRDefault="00720D14" w:rsidP="006A1F22">
            <w:r>
              <w:t>30.05.23</w:t>
            </w:r>
          </w:p>
        </w:tc>
      </w:tr>
    </w:tbl>
    <w:p w14:paraId="487FAECE" w14:textId="77777777" w:rsidR="00CA3D79" w:rsidRPr="007949D3" w:rsidRDefault="00CA3D79" w:rsidP="00CA3D79">
      <w:pPr>
        <w:rPr>
          <w:b/>
          <w:caps/>
        </w:rPr>
      </w:pPr>
    </w:p>
    <w:p w14:paraId="6561FAD0" w14:textId="77777777" w:rsidR="006A1F22" w:rsidRPr="007949D3" w:rsidRDefault="006A1F22">
      <w:pPr>
        <w:rPr>
          <w:b/>
        </w:rPr>
      </w:pPr>
      <w:r w:rsidRPr="007949D3">
        <w:rPr>
          <w:b/>
          <w:caps/>
        </w:rPr>
        <w:t>Key Objectives</w:t>
      </w:r>
      <w:r w:rsidR="008D2CED">
        <w:rPr>
          <w:b/>
          <w:caps/>
        </w:rPr>
        <w:t xml:space="preserve">  </w:t>
      </w:r>
    </w:p>
    <w:p w14:paraId="7ADFDF91" w14:textId="77777777" w:rsidR="00BA44BD" w:rsidRDefault="00BA44BD" w:rsidP="00BA44BD">
      <w:pPr>
        <w:rPr>
          <w:sz w:val="22"/>
        </w:rPr>
      </w:pPr>
    </w:p>
    <w:p w14:paraId="7990ADFD" w14:textId="77777777" w:rsidR="00BA44BD" w:rsidRPr="00BA44BD" w:rsidRDefault="00BA44BD" w:rsidP="00BA44BD">
      <w:pPr>
        <w:rPr>
          <w:szCs w:val="24"/>
        </w:rPr>
      </w:pPr>
      <w:r w:rsidRPr="00BA44BD">
        <w:rPr>
          <w:szCs w:val="24"/>
        </w:rPr>
        <w:t>To provide specialist teaching for pupils with a range of social, emotional and behavioural difficulties</w:t>
      </w:r>
      <w:r w:rsidR="001332BD">
        <w:rPr>
          <w:szCs w:val="24"/>
        </w:rPr>
        <w:t xml:space="preserve"> within a Learning Support Class provision</w:t>
      </w:r>
      <w:r w:rsidRPr="00BA44BD">
        <w:rPr>
          <w:szCs w:val="24"/>
        </w:rPr>
        <w:t>.</w:t>
      </w:r>
    </w:p>
    <w:p w14:paraId="3E6FCDE7" w14:textId="77777777" w:rsidR="00BA44BD" w:rsidRDefault="00BA44BD" w:rsidP="00BA44BD"/>
    <w:p w14:paraId="623AEEA8" w14:textId="77777777" w:rsidR="00BA44BD" w:rsidRDefault="00BA44BD" w:rsidP="00BA44BD">
      <w:pPr>
        <w:pStyle w:val="Heading2"/>
      </w:pPr>
      <w:r>
        <w:t xml:space="preserve">Key responsibilities </w:t>
      </w:r>
    </w:p>
    <w:p w14:paraId="09E297C6" w14:textId="77777777" w:rsidR="00BA44BD" w:rsidRDefault="00BA44BD" w:rsidP="00BA44BD"/>
    <w:p w14:paraId="54E53A41" w14:textId="77777777" w:rsidR="00BA44BD" w:rsidRPr="001332BD" w:rsidRDefault="00BA44BD" w:rsidP="001332BD">
      <w:pPr>
        <w:numPr>
          <w:ilvl w:val="0"/>
          <w:numId w:val="8"/>
        </w:numPr>
        <w:rPr>
          <w:szCs w:val="24"/>
        </w:rPr>
      </w:pPr>
      <w:r w:rsidRPr="001332BD">
        <w:rPr>
          <w:szCs w:val="24"/>
        </w:rPr>
        <w:t>To teach groups of pupils with complex additional learning needs</w:t>
      </w:r>
    </w:p>
    <w:p w14:paraId="78F8B9B5" w14:textId="77777777" w:rsidR="00BA44BD" w:rsidRPr="001332BD" w:rsidRDefault="00BA44BD" w:rsidP="00BA44BD">
      <w:pPr>
        <w:rPr>
          <w:szCs w:val="24"/>
        </w:rPr>
      </w:pPr>
    </w:p>
    <w:p w14:paraId="78F95CBF" w14:textId="77777777" w:rsidR="00BA44BD" w:rsidRPr="001332BD" w:rsidRDefault="00BA44BD" w:rsidP="001332BD">
      <w:pPr>
        <w:numPr>
          <w:ilvl w:val="0"/>
          <w:numId w:val="8"/>
        </w:numPr>
        <w:rPr>
          <w:szCs w:val="24"/>
        </w:rPr>
      </w:pPr>
      <w:r w:rsidRPr="001332BD">
        <w:rPr>
          <w:szCs w:val="24"/>
        </w:rPr>
        <w:t>To carry out baseline/National Curriculum assessments to inform teaching and measure progress.</w:t>
      </w:r>
    </w:p>
    <w:p w14:paraId="1167FF4E" w14:textId="77777777" w:rsidR="00BA44BD" w:rsidRPr="001332BD" w:rsidRDefault="00BA44BD" w:rsidP="00BA44BD">
      <w:pPr>
        <w:rPr>
          <w:szCs w:val="24"/>
        </w:rPr>
      </w:pPr>
    </w:p>
    <w:p w14:paraId="5DBA06CF" w14:textId="77777777" w:rsidR="00BA44BD" w:rsidRPr="001332BD" w:rsidRDefault="00BA44BD" w:rsidP="001332BD">
      <w:pPr>
        <w:numPr>
          <w:ilvl w:val="0"/>
          <w:numId w:val="8"/>
        </w:numPr>
        <w:rPr>
          <w:szCs w:val="24"/>
        </w:rPr>
      </w:pPr>
      <w:r w:rsidRPr="001332BD">
        <w:rPr>
          <w:szCs w:val="24"/>
        </w:rPr>
        <w:lastRenderedPageBreak/>
        <w:t>To assess pupils’ learning and social needs, taking account of assessment information from other specialist services to develop appropriate teaching approaches and programmes.</w:t>
      </w:r>
    </w:p>
    <w:p w14:paraId="44A42B3C" w14:textId="77777777" w:rsidR="00BA44BD" w:rsidRPr="001332BD" w:rsidRDefault="00BA44BD" w:rsidP="00BA44BD">
      <w:pPr>
        <w:rPr>
          <w:szCs w:val="24"/>
        </w:rPr>
      </w:pPr>
    </w:p>
    <w:p w14:paraId="691B762F" w14:textId="77777777" w:rsidR="00BA44BD" w:rsidRPr="001332BD" w:rsidRDefault="00BA44BD" w:rsidP="001332BD">
      <w:pPr>
        <w:numPr>
          <w:ilvl w:val="0"/>
          <w:numId w:val="8"/>
        </w:numPr>
        <w:rPr>
          <w:szCs w:val="24"/>
        </w:rPr>
      </w:pPr>
      <w:r w:rsidRPr="001332BD">
        <w:rPr>
          <w:szCs w:val="24"/>
        </w:rPr>
        <w:t>To use and manage relevant resources, including ICT, to provide greater access to the curriculum and promote social skills.</w:t>
      </w:r>
    </w:p>
    <w:p w14:paraId="5D91DDA9" w14:textId="77777777" w:rsidR="00BA44BD" w:rsidRPr="001332BD" w:rsidRDefault="00BA44BD" w:rsidP="00BA44BD">
      <w:pPr>
        <w:rPr>
          <w:szCs w:val="24"/>
        </w:rPr>
      </w:pPr>
    </w:p>
    <w:p w14:paraId="3FF18E83" w14:textId="77777777" w:rsidR="00BA44BD" w:rsidRPr="001332BD" w:rsidRDefault="00BA44BD" w:rsidP="001332BD">
      <w:pPr>
        <w:numPr>
          <w:ilvl w:val="0"/>
          <w:numId w:val="8"/>
        </w:numPr>
        <w:rPr>
          <w:szCs w:val="24"/>
        </w:rPr>
      </w:pPr>
      <w:r w:rsidRPr="001332BD">
        <w:rPr>
          <w:szCs w:val="24"/>
        </w:rPr>
        <w:t>To ensure efficient and effective deployment of classroom support staff.</w:t>
      </w:r>
    </w:p>
    <w:p w14:paraId="30F50392" w14:textId="77777777" w:rsidR="00BA44BD" w:rsidRPr="001332BD" w:rsidRDefault="00BA44BD" w:rsidP="00BA44BD">
      <w:pPr>
        <w:rPr>
          <w:szCs w:val="24"/>
        </w:rPr>
      </w:pPr>
    </w:p>
    <w:p w14:paraId="4296B28F" w14:textId="77777777" w:rsidR="00BA44BD" w:rsidRPr="001332BD" w:rsidRDefault="00BA44BD" w:rsidP="001332BD">
      <w:pPr>
        <w:numPr>
          <w:ilvl w:val="0"/>
          <w:numId w:val="8"/>
        </w:numPr>
        <w:rPr>
          <w:szCs w:val="24"/>
        </w:rPr>
      </w:pPr>
      <w:r w:rsidRPr="001332BD">
        <w:rPr>
          <w:szCs w:val="24"/>
        </w:rPr>
        <w:t>To monitor the progress of pupils and prepare reports for reviews.</w:t>
      </w:r>
    </w:p>
    <w:p w14:paraId="2A4CEC78" w14:textId="77777777" w:rsidR="00BA44BD" w:rsidRPr="001332BD" w:rsidRDefault="00BA44BD" w:rsidP="00BA44BD">
      <w:pPr>
        <w:rPr>
          <w:szCs w:val="24"/>
        </w:rPr>
      </w:pPr>
    </w:p>
    <w:p w14:paraId="64188D3C" w14:textId="77777777" w:rsidR="00BA44BD" w:rsidRPr="001332BD" w:rsidRDefault="00BA44BD" w:rsidP="001332BD">
      <w:pPr>
        <w:numPr>
          <w:ilvl w:val="0"/>
          <w:numId w:val="8"/>
        </w:numPr>
        <w:rPr>
          <w:szCs w:val="24"/>
        </w:rPr>
      </w:pPr>
      <w:r w:rsidRPr="001332BD">
        <w:rPr>
          <w:szCs w:val="24"/>
        </w:rPr>
        <w:t>To organise and attend reviews of pupils.</w:t>
      </w:r>
    </w:p>
    <w:p w14:paraId="1CEF283E" w14:textId="77777777" w:rsidR="00BA44BD" w:rsidRPr="001332BD" w:rsidRDefault="00BA44BD" w:rsidP="00BA44BD">
      <w:pPr>
        <w:rPr>
          <w:szCs w:val="24"/>
        </w:rPr>
      </w:pPr>
    </w:p>
    <w:p w14:paraId="1DE78627" w14:textId="77777777" w:rsidR="00BA44BD" w:rsidRPr="001332BD" w:rsidRDefault="00BA44BD" w:rsidP="001332BD">
      <w:pPr>
        <w:numPr>
          <w:ilvl w:val="0"/>
          <w:numId w:val="8"/>
        </w:numPr>
        <w:rPr>
          <w:szCs w:val="24"/>
        </w:rPr>
      </w:pPr>
      <w:r w:rsidRPr="001332BD">
        <w:rPr>
          <w:szCs w:val="24"/>
        </w:rPr>
        <w:t>To liaise with other professionals as and when appropriate.</w:t>
      </w:r>
    </w:p>
    <w:p w14:paraId="56123F6A" w14:textId="77777777" w:rsidR="00BA44BD" w:rsidRPr="001332BD" w:rsidRDefault="00BA44BD" w:rsidP="00BA44BD">
      <w:pPr>
        <w:rPr>
          <w:szCs w:val="24"/>
        </w:rPr>
      </w:pPr>
    </w:p>
    <w:p w14:paraId="151796A8" w14:textId="77777777" w:rsidR="00BA44BD" w:rsidRPr="001332BD" w:rsidRDefault="00BA44BD" w:rsidP="001332BD">
      <w:pPr>
        <w:numPr>
          <w:ilvl w:val="0"/>
          <w:numId w:val="8"/>
        </w:numPr>
        <w:rPr>
          <w:szCs w:val="24"/>
        </w:rPr>
      </w:pPr>
      <w:r w:rsidRPr="001332BD">
        <w:rPr>
          <w:szCs w:val="24"/>
        </w:rPr>
        <w:t>To keep detailed records of IEPs</w:t>
      </w:r>
      <w:r w:rsidR="005B5E5D">
        <w:rPr>
          <w:szCs w:val="24"/>
        </w:rPr>
        <w:t xml:space="preserve"> and IBP’s</w:t>
      </w:r>
      <w:r w:rsidRPr="001332BD">
        <w:rPr>
          <w:szCs w:val="24"/>
        </w:rPr>
        <w:t>, reviews, meetings with parents/other agencies etc.</w:t>
      </w:r>
    </w:p>
    <w:p w14:paraId="44FB7A01" w14:textId="77777777" w:rsidR="00BA44BD" w:rsidRPr="001332BD" w:rsidRDefault="00BA44BD" w:rsidP="00BA44BD">
      <w:pPr>
        <w:rPr>
          <w:szCs w:val="24"/>
        </w:rPr>
      </w:pPr>
    </w:p>
    <w:p w14:paraId="7E84636F" w14:textId="77777777" w:rsidR="00105B59" w:rsidRPr="001332BD" w:rsidRDefault="00BA44BD" w:rsidP="001332BD">
      <w:pPr>
        <w:numPr>
          <w:ilvl w:val="0"/>
          <w:numId w:val="8"/>
        </w:numPr>
        <w:rPr>
          <w:szCs w:val="24"/>
        </w:rPr>
      </w:pPr>
      <w:r w:rsidRPr="001332BD">
        <w:rPr>
          <w:szCs w:val="24"/>
        </w:rPr>
        <w:t>To be responsible for using the capitation provided annually to o</w:t>
      </w:r>
      <w:r w:rsidR="001332BD" w:rsidRPr="001332BD">
        <w:rPr>
          <w:szCs w:val="24"/>
        </w:rPr>
        <w:t>rder suitable resources</w:t>
      </w:r>
    </w:p>
    <w:p w14:paraId="37E788D1" w14:textId="77777777" w:rsidR="001332BD" w:rsidRPr="001332BD" w:rsidRDefault="001332BD" w:rsidP="001332BD">
      <w:pPr>
        <w:rPr>
          <w:szCs w:val="24"/>
        </w:rPr>
      </w:pPr>
    </w:p>
    <w:p w14:paraId="48789E8E" w14:textId="77777777" w:rsidR="00105B59" w:rsidRPr="001332BD" w:rsidRDefault="0027117E" w:rsidP="001332BD">
      <w:pPr>
        <w:numPr>
          <w:ilvl w:val="0"/>
          <w:numId w:val="8"/>
        </w:numPr>
        <w:rPr>
          <w:caps/>
          <w:szCs w:val="24"/>
        </w:rPr>
      </w:pPr>
      <w:r w:rsidRPr="001332BD">
        <w:rPr>
          <w:szCs w:val="24"/>
        </w:rPr>
        <w:t>T</w:t>
      </w:r>
      <w:r w:rsidR="00641048" w:rsidRPr="001332BD">
        <w:rPr>
          <w:szCs w:val="24"/>
        </w:rPr>
        <w:t>he preparation, monitoring and review of individual education plans</w:t>
      </w:r>
      <w:r w:rsidR="005B5E5D">
        <w:rPr>
          <w:szCs w:val="24"/>
        </w:rPr>
        <w:t>/IBP/Positive Handling Plans/Risk Assessments</w:t>
      </w:r>
      <w:r w:rsidR="00641048" w:rsidRPr="001332BD">
        <w:rPr>
          <w:szCs w:val="24"/>
        </w:rPr>
        <w:t>.</w:t>
      </w:r>
    </w:p>
    <w:p w14:paraId="56678540" w14:textId="77777777" w:rsidR="00CE14F3" w:rsidRPr="001332BD" w:rsidRDefault="00CE14F3" w:rsidP="00CE14F3">
      <w:pPr>
        <w:rPr>
          <w:caps/>
          <w:szCs w:val="24"/>
        </w:rPr>
      </w:pPr>
    </w:p>
    <w:p w14:paraId="5C6FD605" w14:textId="77777777" w:rsidR="00CE14F3" w:rsidRPr="001332BD" w:rsidRDefault="001332BD" w:rsidP="001332BD">
      <w:pPr>
        <w:numPr>
          <w:ilvl w:val="0"/>
          <w:numId w:val="8"/>
        </w:numPr>
        <w:rPr>
          <w:caps/>
          <w:szCs w:val="24"/>
        </w:rPr>
      </w:pPr>
      <w:r w:rsidRPr="001332BD">
        <w:rPr>
          <w:szCs w:val="24"/>
        </w:rPr>
        <w:t>To work closely with mainstream staff to co-ordinate</w:t>
      </w:r>
      <w:r w:rsidR="00641048" w:rsidRPr="001332BD">
        <w:rPr>
          <w:szCs w:val="24"/>
        </w:rPr>
        <w:t xml:space="preserve"> the inclusion of pupils in mainstream classes appropriate to ability.</w:t>
      </w:r>
    </w:p>
    <w:p w14:paraId="49725BA0" w14:textId="77777777" w:rsidR="00CE14F3" w:rsidRPr="001332BD" w:rsidRDefault="00CE14F3" w:rsidP="00CE14F3">
      <w:pPr>
        <w:rPr>
          <w:caps/>
          <w:szCs w:val="24"/>
        </w:rPr>
      </w:pPr>
    </w:p>
    <w:p w14:paraId="4331F2D9" w14:textId="77777777" w:rsidR="00CE14F3" w:rsidRPr="001332BD" w:rsidRDefault="0027117E" w:rsidP="001332BD">
      <w:pPr>
        <w:numPr>
          <w:ilvl w:val="0"/>
          <w:numId w:val="8"/>
        </w:numPr>
        <w:rPr>
          <w:caps/>
          <w:szCs w:val="24"/>
        </w:rPr>
      </w:pPr>
      <w:r w:rsidRPr="001332BD">
        <w:rPr>
          <w:szCs w:val="24"/>
        </w:rPr>
        <w:t>Attendance at r</w:t>
      </w:r>
      <w:r w:rsidR="00641048" w:rsidRPr="001332BD">
        <w:rPr>
          <w:szCs w:val="24"/>
        </w:rPr>
        <w:t>eview meetings, and p</w:t>
      </w:r>
      <w:r w:rsidRPr="001332BD">
        <w:rPr>
          <w:szCs w:val="24"/>
        </w:rPr>
        <w:t>reparation of reports prior to r</w:t>
      </w:r>
      <w:r w:rsidR="00641048" w:rsidRPr="001332BD">
        <w:rPr>
          <w:szCs w:val="24"/>
        </w:rPr>
        <w:t>eviews.</w:t>
      </w:r>
    </w:p>
    <w:p w14:paraId="6E3E53FC" w14:textId="77777777" w:rsidR="00E31590" w:rsidRPr="001332BD" w:rsidRDefault="00E31590" w:rsidP="00E31590">
      <w:pPr>
        <w:rPr>
          <w:caps/>
          <w:szCs w:val="24"/>
        </w:rPr>
      </w:pPr>
    </w:p>
    <w:p w14:paraId="6828CCA0" w14:textId="77777777" w:rsidR="00E31590" w:rsidRPr="001332BD" w:rsidRDefault="00641048" w:rsidP="001332BD">
      <w:pPr>
        <w:numPr>
          <w:ilvl w:val="0"/>
          <w:numId w:val="8"/>
        </w:numPr>
        <w:rPr>
          <w:caps/>
          <w:szCs w:val="24"/>
        </w:rPr>
      </w:pPr>
      <w:r w:rsidRPr="001332BD">
        <w:rPr>
          <w:szCs w:val="24"/>
        </w:rPr>
        <w:t>Supporting the spiritual and moral development of Learning Support Class pupils.</w:t>
      </w:r>
    </w:p>
    <w:p w14:paraId="003F0D7D" w14:textId="77777777" w:rsidR="00A95CF3" w:rsidRPr="001332BD" w:rsidRDefault="00A95CF3" w:rsidP="00A95CF3">
      <w:pPr>
        <w:rPr>
          <w:caps/>
          <w:szCs w:val="24"/>
        </w:rPr>
      </w:pPr>
    </w:p>
    <w:p w14:paraId="0DF53574" w14:textId="77777777" w:rsidR="00C45AB0" w:rsidRPr="001332BD" w:rsidRDefault="00641048" w:rsidP="001332BD">
      <w:pPr>
        <w:numPr>
          <w:ilvl w:val="0"/>
          <w:numId w:val="8"/>
        </w:numPr>
        <w:rPr>
          <w:caps/>
          <w:szCs w:val="24"/>
        </w:rPr>
      </w:pPr>
      <w:r w:rsidRPr="001332BD">
        <w:rPr>
          <w:szCs w:val="24"/>
        </w:rPr>
        <w:t>Supporting the behaviour and welfare of Learning Support Class</w:t>
      </w:r>
      <w:r w:rsidR="0027117E" w:rsidRPr="001332BD">
        <w:rPr>
          <w:szCs w:val="24"/>
        </w:rPr>
        <w:t xml:space="preserve"> pupils.</w:t>
      </w:r>
      <w:r w:rsidR="00235BE5" w:rsidRPr="001332BD">
        <w:rPr>
          <w:szCs w:val="24"/>
        </w:rPr>
        <w:br/>
      </w:r>
    </w:p>
    <w:p w14:paraId="131049BC" w14:textId="77777777" w:rsidR="00C45AB0" w:rsidRPr="001332BD" w:rsidRDefault="0027117E" w:rsidP="001332BD">
      <w:pPr>
        <w:numPr>
          <w:ilvl w:val="0"/>
          <w:numId w:val="8"/>
        </w:numPr>
        <w:rPr>
          <w:caps/>
          <w:szCs w:val="24"/>
        </w:rPr>
      </w:pPr>
      <w:r w:rsidRPr="001332BD">
        <w:rPr>
          <w:szCs w:val="24"/>
        </w:rPr>
        <w:t>T</w:t>
      </w:r>
      <w:r w:rsidR="00641048" w:rsidRPr="001332BD">
        <w:rPr>
          <w:szCs w:val="24"/>
        </w:rPr>
        <w:t>he preparation of appropriate assessments and teaching programmes.</w:t>
      </w:r>
      <w:r w:rsidR="00C45AB0" w:rsidRPr="001332BD">
        <w:rPr>
          <w:szCs w:val="24"/>
        </w:rPr>
        <w:br/>
        <w:t>.</w:t>
      </w:r>
    </w:p>
    <w:p w14:paraId="72E961AE" w14:textId="77777777" w:rsidR="00C45AB0" w:rsidRPr="001332BD" w:rsidRDefault="00641048" w:rsidP="001332BD">
      <w:pPr>
        <w:numPr>
          <w:ilvl w:val="0"/>
          <w:numId w:val="8"/>
        </w:numPr>
        <w:rPr>
          <w:caps/>
          <w:szCs w:val="24"/>
        </w:rPr>
      </w:pPr>
      <w:r w:rsidRPr="001332BD">
        <w:rPr>
          <w:szCs w:val="24"/>
        </w:rPr>
        <w:t xml:space="preserve">Liaison with external </w:t>
      </w:r>
      <w:proofErr w:type="gramStart"/>
      <w:r w:rsidRPr="001332BD">
        <w:rPr>
          <w:szCs w:val="24"/>
        </w:rPr>
        <w:t>agencies.</w:t>
      </w:r>
      <w:r w:rsidR="00235BE5" w:rsidRPr="001332BD">
        <w:rPr>
          <w:szCs w:val="24"/>
        </w:rPr>
        <w:t>.</w:t>
      </w:r>
      <w:proofErr w:type="gramEnd"/>
      <w:r w:rsidR="00C45AB0" w:rsidRPr="001332BD">
        <w:rPr>
          <w:szCs w:val="24"/>
        </w:rPr>
        <w:br/>
      </w:r>
    </w:p>
    <w:p w14:paraId="7E553EEF" w14:textId="77777777" w:rsidR="00C45AB0" w:rsidRPr="001332BD" w:rsidRDefault="00641048" w:rsidP="001332BD">
      <w:pPr>
        <w:numPr>
          <w:ilvl w:val="0"/>
          <w:numId w:val="8"/>
        </w:numPr>
        <w:rPr>
          <w:caps/>
          <w:szCs w:val="24"/>
        </w:rPr>
      </w:pPr>
      <w:r w:rsidRPr="001332BD">
        <w:rPr>
          <w:szCs w:val="24"/>
        </w:rPr>
        <w:t xml:space="preserve">Liaison with the school’s </w:t>
      </w:r>
      <w:r w:rsidR="0027117E" w:rsidRPr="001332BD">
        <w:rPr>
          <w:szCs w:val="24"/>
        </w:rPr>
        <w:t>ALNCO</w:t>
      </w:r>
      <w:r w:rsidRPr="001332BD">
        <w:rPr>
          <w:szCs w:val="24"/>
        </w:rPr>
        <w:t xml:space="preserve"> and other </w:t>
      </w:r>
      <w:r w:rsidR="0027117E" w:rsidRPr="001332BD">
        <w:rPr>
          <w:szCs w:val="24"/>
        </w:rPr>
        <w:t>teachers in the mainstream school</w:t>
      </w:r>
      <w:r w:rsidRPr="001332BD">
        <w:rPr>
          <w:szCs w:val="24"/>
        </w:rPr>
        <w:t xml:space="preserve"> as necessary.</w:t>
      </w:r>
      <w:r w:rsidRPr="001332BD">
        <w:rPr>
          <w:szCs w:val="24"/>
        </w:rPr>
        <w:br/>
      </w:r>
    </w:p>
    <w:p w14:paraId="275C4A71" w14:textId="77777777" w:rsidR="00C45AB0" w:rsidRPr="001332BD" w:rsidRDefault="00641048" w:rsidP="001332BD">
      <w:pPr>
        <w:numPr>
          <w:ilvl w:val="0"/>
          <w:numId w:val="8"/>
        </w:numPr>
        <w:rPr>
          <w:caps/>
          <w:szCs w:val="24"/>
        </w:rPr>
      </w:pPr>
      <w:r w:rsidRPr="001332BD">
        <w:rPr>
          <w:szCs w:val="24"/>
        </w:rPr>
        <w:t xml:space="preserve">Guidance to school staff on the teaching and inclusion of pupils with </w:t>
      </w:r>
      <w:r w:rsidR="001332BD" w:rsidRPr="001332BD">
        <w:rPr>
          <w:szCs w:val="24"/>
        </w:rPr>
        <w:t>SEBD</w:t>
      </w:r>
      <w:r w:rsidR="00C45AB0" w:rsidRPr="001332BD">
        <w:rPr>
          <w:szCs w:val="24"/>
        </w:rPr>
        <w:br/>
      </w:r>
    </w:p>
    <w:p w14:paraId="1AA08F05" w14:textId="77777777" w:rsidR="00C45AB0" w:rsidRPr="001332BD" w:rsidRDefault="00641048" w:rsidP="001332BD">
      <w:pPr>
        <w:numPr>
          <w:ilvl w:val="0"/>
          <w:numId w:val="8"/>
        </w:numPr>
        <w:rPr>
          <w:caps/>
          <w:szCs w:val="24"/>
        </w:rPr>
      </w:pPr>
      <w:r w:rsidRPr="001332BD">
        <w:rPr>
          <w:szCs w:val="24"/>
        </w:rPr>
        <w:t>Implementation of social use of language programme</w:t>
      </w:r>
      <w:r w:rsidR="001332BD" w:rsidRPr="001332BD">
        <w:rPr>
          <w:szCs w:val="24"/>
        </w:rPr>
        <w:t>s and social skills activities.</w:t>
      </w:r>
      <w:r w:rsidR="00C45AB0" w:rsidRPr="001332BD">
        <w:rPr>
          <w:szCs w:val="24"/>
        </w:rPr>
        <w:br/>
      </w:r>
    </w:p>
    <w:p w14:paraId="1C9B6E9D" w14:textId="77777777" w:rsidR="00C45AB0" w:rsidRPr="001332BD" w:rsidRDefault="00641048" w:rsidP="001332BD">
      <w:pPr>
        <w:numPr>
          <w:ilvl w:val="0"/>
          <w:numId w:val="8"/>
        </w:numPr>
        <w:rPr>
          <w:caps/>
          <w:szCs w:val="24"/>
        </w:rPr>
      </w:pPr>
      <w:r w:rsidRPr="001332BD">
        <w:rPr>
          <w:szCs w:val="24"/>
        </w:rPr>
        <w:t xml:space="preserve">Transition of pupils </w:t>
      </w:r>
      <w:r w:rsidR="008133D4" w:rsidRPr="001332BD">
        <w:rPr>
          <w:szCs w:val="24"/>
        </w:rPr>
        <w:t>from</w:t>
      </w:r>
      <w:r w:rsidRPr="001332BD">
        <w:rPr>
          <w:szCs w:val="24"/>
        </w:rPr>
        <w:t xml:space="preserve"> primary to secondary education.</w:t>
      </w:r>
      <w:r w:rsidR="00437DAE" w:rsidRPr="001332BD">
        <w:rPr>
          <w:szCs w:val="24"/>
        </w:rPr>
        <w:br/>
      </w:r>
    </w:p>
    <w:p w14:paraId="11EF2E91" w14:textId="77777777" w:rsidR="00C45AB0" w:rsidRPr="001332BD" w:rsidRDefault="00A95654" w:rsidP="001332BD">
      <w:pPr>
        <w:numPr>
          <w:ilvl w:val="0"/>
          <w:numId w:val="8"/>
        </w:numPr>
        <w:rPr>
          <w:caps/>
          <w:szCs w:val="24"/>
        </w:rPr>
      </w:pPr>
      <w:r w:rsidRPr="001332BD">
        <w:rPr>
          <w:szCs w:val="24"/>
        </w:rPr>
        <w:t>To attend staff meetings at school and Local Authority level.</w:t>
      </w:r>
      <w:r w:rsidR="00C45AB0" w:rsidRPr="001332BD">
        <w:rPr>
          <w:szCs w:val="24"/>
        </w:rPr>
        <w:br/>
      </w:r>
    </w:p>
    <w:p w14:paraId="1FDA26A0" w14:textId="77777777" w:rsidR="00437DAE" w:rsidRPr="001332BD" w:rsidRDefault="00A95654" w:rsidP="001332BD">
      <w:pPr>
        <w:numPr>
          <w:ilvl w:val="0"/>
          <w:numId w:val="8"/>
        </w:numPr>
        <w:rPr>
          <w:caps/>
          <w:szCs w:val="24"/>
        </w:rPr>
      </w:pPr>
      <w:r w:rsidRPr="001332BD">
        <w:rPr>
          <w:szCs w:val="24"/>
        </w:rPr>
        <w:lastRenderedPageBreak/>
        <w:t>To promote the inclusion of pupils into mainstream activities as appropriate, according to individual need.</w:t>
      </w:r>
      <w:r w:rsidR="00C45AB0" w:rsidRPr="001332BD">
        <w:rPr>
          <w:szCs w:val="24"/>
        </w:rPr>
        <w:br/>
      </w:r>
    </w:p>
    <w:p w14:paraId="0F089993" w14:textId="77777777" w:rsidR="00C45AB0" w:rsidRDefault="00A95654" w:rsidP="001332BD">
      <w:pPr>
        <w:numPr>
          <w:ilvl w:val="0"/>
          <w:numId w:val="8"/>
        </w:numPr>
        <w:rPr>
          <w:caps/>
        </w:rPr>
      </w:pPr>
      <w:r w:rsidRPr="001332BD">
        <w:rPr>
          <w:szCs w:val="24"/>
        </w:rPr>
        <w:t>Any other reasonable duties as requested by the Headteacher.</w:t>
      </w:r>
      <w:r w:rsidR="00437DAE" w:rsidRPr="001332BD">
        <w:rPr>
          <w:caps/>
          <w:szCs w:val="24"/>
        </w:rPr>
        <w:br/>
      </w:r>
    </w:p>
    <w:p w14:paraId="57F860E3" w14:textId="77777777" w:rsidR="0044281F" w:rsidRDefault="0044281F" w:rsidP="0044281F">
      <w:pPr>
        <w:rPr>
          <w:caps/>
        </w:rPr>
      </w:pPr>
    </w:p>
    <w:p w14:paraId="6EA9BF0D" w14:textId="77777777" w:rsidR="0044281F" w:rsidRDefault="0044281F" w:rsidP="0044281F">
      <w:pPr>
        <w:rPr>
          <w:caps/>
        </w:rPr>
      </w:pPr>
    </w:p>
    <w:p w14:paraId="011346B8" w14:textId="77777777" w:rsidR="00105B59" w:rsidRPr="00CA3D79" w:rsidRDefault="00105B59" w:rsidP="00105B59">
      <w:pPr>
        <w:pStyle w:val="BodyText3"/>
        <w:ind w:left="-284"/>
        <w:rPr>
          <w:rFonts w:cs="Arial"/>
          <w:szCs w:val="24"/>
        </w:rPr>
      </w:pPr>
      <w:r w:rsidRPr="00CA3D79">
        <w:rPr>
          <w:rFonts w:cs="Arial"/>
          <w:szCs w:val="24"/>
        </w:rPr>
        <w:t>THE CONTENTS OF THE DOCUMENT WILL BE THE SUBJECT TO REVIEW FROM TIME TO TIME IN CONSULTATION WITH THE POSTHOLDER.  JOB DESCRIPTIONS MAY BE AMENDED TO REFLECT AND RECORD SUCH CHANGES.</w:t>
      </w:r>
    </w:p>
    <w:p w14:paraId="5B8CB105" w14:textId="77777777" w:rsidR="00105B59" w:rsidRPr="00CA3D79" w:rsidRDefault="00105B59" w:rsidP="00105B59">
      <w:pPr>
        <w:pStyle w:val="BodyText3"/>
        <w:ind w:left="-284"/>
        <w:rPr>
          <w:rFonts w:cs="Arial"/>
          <w:szCs w:val="24"/>
        </w:rPr>
      </w:pPr>
    </w:p>
    <w:p w14:paraId="3F700527" w14:textId="77777777" w:rsidR="00105B59" w:rsidRPr="00CA3D79" w:rsidRDefault="00105B59" w:rsidP="00105B59">
      <w:pPr>
        <w:pStyle w:val="BodyText3"/>
        <w:ind w:left="-284"/>
        <w:rPr>
          <w:rFonts w:cs="Arial"/>
          <w:szCs w:val="24"/>
        </w:rPr>
      </w:pPr>
      <w:r w:rsidRPr="00CA3D79">
        <w:rPr>
          <w:rFonts w:cs="Arial"/>
          <w:szCs w:val="24"/>
        </w:rPr>
        <w:t>Protecting Children and Vulnerable Adults is a core responsibility of all staff.  Staff are expected to alert their line manager to any concerns they may have regarding the abuse or inappropriate treatment of a Child or Young Person, or Vulnerable adult.</w:t>
      </w:r>
    </w:p>
    <w:p w14:paraId="47828388" w14:textId="77777777" w:rsidR="00105B59" w:rsidRPr="00A11255" w:rsidRDefault="00105B59" w:rsidP="00105B59">
      <w:pPr>
        <w:rPr>
          <w:szCs w:val="24"/>
        </w:rPr>
      </w:pPr>
    </w:p>
    <w:p w14:paraId="74FCD47D" w14:textId="77777777" w:rsidR="00105B59" w:rsidRDefault="00105B59" w:rsidP="00CA3D79">
      <w:pPr>
        <w:pStyle w:val="BodyText3"/>
        <w:ind w:left="-284"/>
        <w:rPr>
          <w:rFonts w:cs="Arial"/>
          <w:szCs w:val="24"/>
        </w:rPr>
      </w:pPr>
    </w:p>
    <w:p w14:paraId="2270C8AE" w14:textId="77777777" w:rsidR="00105B59" w:rsidRDefault="00105B59" w:rsidP="00CA3D79">
      <w:pPr>
        <w:pStyle w:val="BodyText3"/>
        <w:ind w:left="-284"/>
        <w:rPr>
          <w:rFonts w:cs="Arial"/>
          <w:szCs w:val="24"/>
        </w:rPr>
      </w:pPr>
    </w:p>
    <w:p w14:paraId="5BCF8C0F" w14:textId="77777777" w:rsidR="00B64BE4" w:rsidRDefault="00B64BE4" w:rsidP="00CA3D79">
      <w:pPr>
        <w:pStyle w:val="BodyText3"/>
        <w:ind w:left="-284"/>
        <w:rPr>
          <w:rFonts w:cs="Arial"/>
          <w:szCs w:val="24"/>
        </w:rPr>
      </w:pPr>
    </w:p>
    <w:p w14:paraId="443CF4EA" w14:textId="77777777" w:rsidR="00B64BE4" w:rsidRDefault="00B64BE4" w:rsidP="00CA3D79">
      <w:pPr>
        <w:pStyle w:val="BodyText3"/>
        <w:ind w:left="-284"/>
        <w:rPr>
          <w:rFonts w:cs="Arial"/>
          <w:szCs w:val="24"/>
        </w:rPr>
      </w:pPr>
    </w:p>
    <w:p w14:paraId="718C8A33" w14:textId="77777777" w:rsidR="00B64BE4" w:rsidRDefault="00B64BE4" w:rsidP="00CA3D79">
      <w:pPr>
        <w:pStyle w:val="BodyText3"/>
        <w:ind w:left="-284"/>
        <w:rPr>
          <w:rFonts w:cs="Arial"/>
          <w:szCs w:val="24"/>
        </w:rPr>
      </w:pPr>
    </w:p>
    <w:p w14:paraId="379EB486" w14:textId="77777777" w:rsidR="00B64BE4" w:rsidRDefault="00B64BE4" w:rsidP="00CA3D79">
      <w:pPr>
        <w:pStyle w:val="BodyText3"/>
        <w:ind w:left="-284"/>
        <w:rPr>
          <w:rFonts w:cs="Arial"/>
          <w:szCs w:val="24"/>
        </w:rPr>
      </w:pPr>
    </w:p>
    <w:p w14:paraId="5E804508" w14:textId="77777777" w:rsidR="00B64BE4" w:rsidRDefault="00B64BE4" w:rsidP="00CA3D79">
      <w:pPr>
        <w:pStyle w:val="BodyText3"/>
        <w:ind w:left="-284"/>
        <w:rPr>
          <w:rFonts w:cs="Arial"/>
          <w:szCs w:val="24"/>
        </w:rPr>
      </w:pPr>
    </w:p>
    <w:p w14:paraId="79E52144" w14:textId="77777777" w:rsidR="00BA44BD" w:rsidRDefault="00BA44BD" w:rsidP="00CA3D79">
      <w:pPr>
        <w:pStyle w:val="BodyText3"/>
        <w:ind w:left="-284"/>
        <w:rPr>
          <w:rFonts w:cs="Arial"/>
          <w:szCs w:val="24"/>
        </w:rPr>
      </w:pPr>
    </w:p>
    <w:p w14:paraId="663A13FA" w14:textId="77777777" w:rsidR="00BA44BD" w:rsidRDefault="00BA44BD" w:rsidP="00CA3D79">
      <w:pPr>
        <w:pStyle w:val="BodyText3"/>
        <w:ind w:left="-284"/>
        <w:rPr>
          <w:rFonts w:cs="Arial"/>
          <w:szCs w:val="24"/>
        </w:rPr>
      </w:pPr>
    </w:p>
    <w:p w14:paraId="5D1D5BC6" w14:textId="77777777" w:rsidR="00BA44BD" w:rsidRDefault="00BA44BD" w:rsidP="00CA3D79">
      <w:pPr>
        <w:pStyle w:val="BodyText3"/>
        <w:ind w:left="-284"/>
        <w:rPr>
          <w:rFonts w:cs="Arial"/>
          <w:szCs w:val="24"/>
        </w:rPr>
      </w:pPr>
    </w:p>
    <w:p w14:paraId="4A56A1BB" w14:textId="77777777" w:rsidR="00BA44BD" w:rsidRDefault="00BA44BD" w:rsidP="00CA3D79">
      <w:pPr>
        <w:pStyle w:val="BodyText3"/>
        <w:ind w:left="-284"/>
        <w:rPr>
          <w:rFonts w:cs="Arial"/>
          <w:szCs w:val="24"/>
        </w:rPr>
      </w:pPr>
    </w:p>
    <w:p w14:paraId="788764DD" w14:textId="77777777" w:rsidR="00BA44BD" w:rsidRDefault="00BA44BD" w:rsidP="00CA3D79">
      <w:pPr>
        <w:pStyle w:val="BodyText3"/>
        <w:ind w:left="-284"/>
        <w:rPr>
          <w:rFonts w:cs="Arial"/>
          <w:szCs w:val="24"/>
        </w:rPr>
      </w:pPr>
    </w:p>
    <w:p w14:paraId="7D355BA2" w14:textId="77777777" w:rsidR="00BA44BD" w:rsidRDefault="00BA44BD" w:rsidP="00CA3D79">
      <w:pPr>
        <w:pStyle w:val="BodyText3"/>
        <w:ind w:left="-284"/>
        <w:rPr>
          <w:rFonts w:cs="Arial"/>
          <w:szCs w:val="24"/>
        </w:rPr>
      </w:pPr>
    </w:p>
    <w:p w14:paraId="03093EAE" w14:textId="77777777" w:rsidR="00BA44BD" w:rsidRDefault="00BA44BD" w:rsidP="00CA3D79">
      <w:pPr>
        <w:pStyle w:val="BodyText3"/>
        <w:ind w:left="-284"/>
        <w:rPr>
          <w:rFonts w:cs="Arial"/>
          <w:szCs w:val="24"/>
        </w:rPr>
      </w:pPr>
    </w:p>
    <w:p w14:paraId="14B6512F" w14:textId="77777777" w:rsidR="00BA44BD" w:rsidRDefault="00BA44BD" w:rsidP="00CA3D79">
      <w:pPr>
        <w:pStyle w:val="BodyText3"/>
        <w:ind w:left="-284"/>
        <w:rPr>
          <w:rFonts w:cs="Arial"/>
          <w:szCs w:val="24"/>
        </w:rPr>
      </w:pPr>
    </w:p>
    <w:p w14:paraId="315545DA" w14:textId="77777777" w:rsidR="00BA44BD" w:rsidRDefault="00BA44BD" w:rsidP="00CA3D79">
      <w:pPr>
        <w:pStyle w:val="BodyText3"/>
        <w:ind w:left="-284"/>
        <w:rPr>
          <w:rFonts w:cs="Arial"/>
          <w:szCs w:val="24"/>
        </w:rPr>
      </w:pPr>
    </w:p>
    <w:p w14:paraId="2F659B81" w14:textId="77777777" w:rsidR="00BA44BD" w:rsidRDefault="00BA44BD" w:rsidP="00CA3D79">
      <w:pPr>
        <w:pStyle w:val="BodyText3"/>
        <w:ind w:left="-284"/>
        <w:rPr>
          <w:rFonts w:cs="Arial"/>
          <w:szCs w:val="24"/>
        </w:rPr>
      </w:pPr>
    </w:p>
    <w:p w14:paraId="680B7F80" w14:textId="77777777" w:rsidR="001332BD" w:rsidRDefault="001332BD" w:rsidP="00CA3D79">
      <w:pPr>
        <w:pStyle w:val="BodyText3"/>
        <w:ind w:left="-284"/>
        <w:rPr>
          <w:rFonts w:cs="Arial"/>
          <w:szCs w:val="24"/>
        </w:rPr>
      </w:pPr>
    </w:p>
    <w:p w14:paraId="1C2730F6" w14:textId="77777777" w:rsidR="00BA44BD" w:rsidRDefault="00BA44BD" w:rsidP="00CA3D79">
      <w:pPr>
        <w:pStyle w:val="BodyText3"/>
        <w:ind w:left="-284"/>
        <w:rPr>
          <w:rFonts w:cs="Arial"/>
          <w:szCs w:val="24"/>
        </w:rPr>
      </w:pPr>
    </w:p>
    <w:p w14:paraId="268E1094" w14:textId="77777777" w:rsidR="00BA44BD" w:rsidRDefault="00BA44BD" w:rsidP="00CA3D79">
      <w:pPr>
        <w:pStyle w:val="BodyText3"/>
        <w:ind w:left="-284"/>
        <w:rPr>
          <w:rFonts w:cs="Arial"/>
          <w:szCs w:val="24"/>
        </w:rPr>
      </w:pPr>
    </w:p>
    <w:p w14:paraId="331ED4FC" w14:textId="77777777" w:rsidR="001332BD" w:rsidRDefault="001332BD" w:rsidP="00CA3D79">
      <w:pPr>
        <w:pStyle w:val="BodyText3"/>
        <w:ind w:left="-284"/>
        <w:rPr>
          <w:rFonts w:cs="Arial"/>
          <w:szCs w:val="24"/>
        </w:rPr>
      </w:pPr>
    </w:p>
    <w:p w14:paraId="40DD8B82" w14:textId="77777777" w:rsidR="001332BD" w:rsidRDefault="001332BD" w:rsidP="00CA3D79">
      <w:pPr>
        <w:pStyle w:val="BodyText3"/>
        <w:ind w:left="-284"/>
        <w:rPr>
          <w:rFonts w:cs="Arial"/>
          <w:szCs w:val="24"/>
        </w:rPr>
      </w:pPr>
    </w:p>
    <w:p w14:paraId="0E3DCA67" w14:textId="77777777" w:rsidR="001332BD" w:rsidRDefault="001332BD" w:rsidP="00CA3D79">
      <w:pPr>
        <w:pStyle w:val="BodyText3"/>
        <w:ind w:left="-284"/>
        <w:rPr>
          <w:rFonts w:cs="Arial"/>
          <w:szCs w:val="24"/>
        </w:rPr>
      </w:pPr>
    </w:p>
    <w:p w14:paraId="738A9287" w14:textId="77777777" w:rsidR="001332BD" w:rsidRDefault="001332BD" w:rsidP="00CA3D79">
      <w:pPr>
        <w:pStyle w:val="BodyText3"/>
        <w:ind w:left="-284"/>
        <w:rPr>
          <w:rFonts w:cs="Arial"/>
          <w:szCs w:val="24"/>
        </w:rPr>
      </w:pPr>
    </w:p>
    <w:p w14:paraId="26243F54" w14:textId="77777777" w:rsidR="001332BD" w:rsidRDefault="001332BD" w:rsidP="00CA3D79">
      <w:pPr>
        <w:pStyle w:val="BodyText3"/>
        <w:ind w:left="-284"/>
        <w:rPr>
          <w:rFonts w:cs="Arial"/>
          <w:szCs w:val="24"/>
        </w:rPr>
      </w:pPr>
    </w:p>
    <w:p w14:paraId="579E3DC6" w14:textId="77777777" w:rsidR="001332BD" w:rsidRDefault="001332BD" w:rsidP="00CA3D79">
      <w:pPr>
        <w:pStyle w:val="BodyText3"/>
        <w:ind w:left="-284"/>
        <w:rPr>
          <w:rFonts w:cs="Arial"/>
          <w:szCs w:val="24"/>
        </w:rPr>
      </w:pPr>
    </w:p>
    <w:p w14:paraId="6CB4C0F9" w14:textId="77777777" w:rsidR="001332BD" w:rsidRDefault="001332BD" w:rsidP="00CA3D79">
      <w:pPr>
        <w:pStyle w:val="BodyText3"/>
        <w:ind w:left="-284"/>
        <w:rPr>
          <w:rFonts w:cs="Arial"/>
          <w:szCs w:val="24"/>
        </w:rPr>
      </w:pPr>
    </w:p>
    <w:p w14:paraId="6D5C0DCF" w14:textId="77777777" w:rsidR="001332BD" w:rsidRDefault="001332BD" w:rsidP="00CA3D79">
      <w:pPr>
        <w:pStyle w:val="BodyText3"/>
        <w:ind w:left="-284"/>
        <w:rPr>
          <w:rFonts w:cs="Arial"/>
          <w:szCs w:val="24"/>
        </w:rPr>
      </w:pPr>
    </w:p>
    <w:p w14:paraId="7F8ABA0D" w14:textId="77777777" w:rsidR="001332BD" w:rsidRDefault="001332BD" w:rsidP="00CA3D79">
      <w:pPr>
        <w:pStyle w:val="BodyText3"/>
        <w:ind w:left="-284"/>
        <w:rPr>
          <w:rFonts w:cs="Arial"/>
          <w:szCs w:val="24"/>
        </w:rPr>
      </w:pPr>
    </w:p>
    <w:p w14:paraId="08108EAB" w14:textId="77777777" w:rsidR="001332BD" w:rsidRDefault="001332BD" w:rsidP="00CA3D79">
      <w:pPr>
        <w:pStyle w:val="BodyText3"/>
        <w:ind w:left="-284"/>
        <w:rPr>
          <w:rFonts w:cs="Arial"/>
          <w:szCs w:val="24"/>
        </w:rPr>
      </w:pPr>
    </w:p>
    <w:p w14:paraId="7E3DF907" w14:textId="77777777" w:rsidR="001332BD" w:rsidRDefault="001332BD" w:rsidP="00CA3D79">
      <w:pPr>
        <w:pStyle w:val="BodyText3"/>
        <w:ind w:left="-284"/>
        <w:rPr>
          <w:rFonts w:cs="Arial"/>
          <w:szCs w:val="24"/>
        </w:rPr>
      </w:pPr>
    </w:p>
    <w:p w14:paraId="2A87899D" w14:textId="77777777" w:rsidR="001332BD" w:rsidRDefault="001332BD" w:rsidP="00CA3D79">
      <w:pPr>
        <w:pStyle w:val="BodyText3"/>
        <w:ind w:left="-284"/>
        <w:rPr>
          <w:rFonts w:cs="Arial"/>
          <w:szCs w:val="24"/>
        </w:rPr>
      </w:pPr>
    </w:p>
    <w:p w14:paraId="2CB7207B" w14:textId="77777777" w:rsidR="00BA44BD" w:rsidRDefault="00BA44BD" w:rsidP="00CA3D79">
      <w:pPr>
        <w:pStyle w:val="BodyText3"/>
        <w:ind w:left="-284"/>
        <w:rPr>
          <w:rFonts w:cs="Arial"/>
          <w:szCs w:val="24"/>
        </w:rPr>
      </w:pPr>
    </w:p>
    <w:p w14:paraId="0865DD5D" w14:textId="77777777" w:rsidR="00BA44BD" w:rsidRDefault="00BA44BD" w:rsidP="00CA3D79">
      <w:pPr>
        <w:pStyle w:val="BodyText3"/>
        <w:ind w:left="-284"/>
        <w:rPr>
          <w:rFonts w:cs="Arial"/>
          <w:szCs w:val="24"/>
        </w:rPr>
      </w:pPr>
    </w:p>
    <w:p w14:paraId="46E9E19F" w14:textId="77777777" w:rsidR="00BA44BD" w:rsidRDefault="00BA44BD" w:rsidP="00CA3D79">
      <w:pPr>
        <w:pStyle w:val="BodyText3"/>
        <w:ind w:left="-284"/>
        <w:rPr>
          <w:rFonts w:cs="Arial"/>
          <w:szCs w:val="24"/>
        </w:rPr>
      </w:pPr>
    </w:p>
    <w:p w14:paraId="15816A61" w14:textId="77777777" w:rsidR="00196932" w:rsidRDefault="00BA44BD" w:rsidP="00196932">
      <w:pPr>
        <w:jc w:val="center"/>
      </w:pPr>
      <w:r>
        <w:rPr>
          <w:noProof/>
          <w:lang w:eastAsia="en-GB"/>
        </w:rPr>
        <w:lastRenderedPageBreak/>
        <w:drawing>
          <wp:inline distT="0" distB="0" distL="0" distR="0" wp14:anchorId="12405E6D" wp14:editId="4A733C69">
            <wp:extent cx="5067300" cy="781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67300" cy="781050"/>
                    </a:xfrm>
                    <a:prstGeom prst="rect">
                      <a:avLst/>
                    </a:prstGeom>
                    <a:noFill/>
                    <a:ln w="9525">
                      <a:noFill/>
                      <a:miter lim="800000"/>
                      <a:headEnd/>
                      <a:tailEnd/>
                    </a:ln>
                  </pic:spPr>
                </pic:pic>
              </a:graphicData>
            </a:graphic>
          </wp:inline>
        </w:drawing>
      </w:r>
    </w:p>
    <w:p w14:paraId="20DAC802" w14:textId="77777777" w:rsidR="00196932" w:rsidRDefault="00196932" w:rsidP="00196932">
      <w:pPr>
        <w:pStyle w:val="BodyText3"/>
        <w:jc w:val="center"/>
        <w:rPr>
          <w:rFonts w:cs="Arial"/>
          <w:szCs w:val="24"/>
        </w:rPr>
      </w:pPr>
    </w:p>
    <w:p w14:paraId="0437B41F" w14:textId="77777777" w:rsidR="00695ECB" w:rsidRDefault="00695ECB" w:rsidP="00196932">
      <w:pPr>
        <w:pStyle w:val="BodyText3"/>
        <w:jc w:val="center"/>
        <w:rPr>
          <w:rFonts w:cs="Arial"/>
          <w:szCs w:val="24"/>
        </w:rPr>
      </w:pPr>
    </w:p>
    <w:p w14:paraId="6805AFFF" w14:textId="77777777" w:rsidR="00196932" w:rsidRPr="00BB2DC9" w:rsidRDefault="00196932" w:rsidP="00196932">
      <w:pPr>
        <w:pStyle w:val="BodyText3"/>
        <w:jc w:val="center"/>
        <w:rPr>
          <w:rFonts w:cs="Arial"/>
          <w:szCs w:val="24"/>
        </w:rPr>
      </w:pPr>
      <w:r w:rsidRPr="00BB2DC9">
        <w:rPr>
          <w:rFonts w:cs="Arial"/>
          <w:szCs w:val="24"/>
        </w:rPr>
        <w:t>PERSON SPECIFICATION</w:t>
      </w:r>
    </w:p>
    <w:p w14:paraId="3D3DC651" w14:textId="77777777" w:rsidR="00196932" w:rsidRPr="001B0137" w:rsidRDefault="00196932" w:rsidP="00196932">
      <w:pPr>
        <w:pStyle w:val="BodyText3"/>
        <w:rPr>
          <w:rFonts w:cs="Arial"/>
          <w:szCs w:val="24"/>
        </w:rPr>
      </w:pPr>
    </w:p>
    <w:p w14:paraId="05EDF4DC" w14:textId="77777777" w:rsidR="00196932" w:rsidRPr="001B0137" w:rsidRDefault="00196932" w:rsidP="00196932">
      <w:pPr>
        <w:pStyle w:val="BodyText3"/>
        <w:rPr>
          <w:rFonts w:cs="Arial"/>
          <w:szCs w:val="24"/>
        </w:rPr>
      </w:pPr>
      <w:r w:rsidRPr="001B0137">
        <w:rPr>
          <w:rFonts w:cs="Arial"/>
          <w:szCs w:val="24"/>
        </w:rPr>
        <w:t>This Person Specification sets out the knowledge and / or qualifications, past experience and personal competencies that would be ideal for this particular post.</w:t>
      </w:r>
    </w:p>
    <w:p w14:paraId="14D750D3" w14:textId="77777777" w:rsidR="00196932" w:rsidRPr="001B0137" w:rsidRDefault="00196932" w:rsidP="00196932">
      <w:pPr>
        <w:rPr>
          <w:rFonts w:cs="Arial"/>
          <w:szCs w:val="24"/>
        </w:rPr>
      </w:pPr>
      <w:r w:rsidRPr="001B0137">
        <w:rPr>
          <w:rFonts w:cs="Arial"/>
          <w:szCs w:val="24"/>
        </w:rPr>
        <w:t xml:space="preserve">The </w:t>
      </w:r>
      <w:r w:rsidRPr="001B0137">
        <w:rPr>
          <w:rFonts w:cs="Arial"/>
          <w:b/>
          <w:bCs/>
          <w:szCs w:val="24"/>
        </w:rPr>
        <w:t>Knowledge/ Qualifications and Experience</w:t>
      </w:r>
      <w:r w:rsidRPr="001B0137">
        <w:rPr>
          <w:rFonts w:cs="Arial"/>
          <w:szCs w:val="24"/>
        </w:rPr>
        <w:t xml:space="preserve"> sections describe what is required in terms of the technical ability that is needed to do this job successfully.</w:t>
      </w:r>
    </w:p>
    <w:p w14:paraId="23446B45" w14:textId="77777777" w:rsidR="00196932" w:rsidRPr="001B0137" w:rsidRDefault="00196932" w:rsidP="00196932">
      <w:pPr>
        <w:rPr>
          <w:rFonts w:cs="Arial"/>
          <w:szCs w:val="24"/>
        </w:rPr>
      </w:pPr>
    </w:p>
    <w:p w14:paraId="12D40DE3" w14:textId="77777777" w:rsidR="00196932" w:rsidRDefault="00196932" w:rsidP="00196932">
      <w:pPr>
        <w:rPr>
          <w:rFonts w:cs="Arial"/>
          <w:szCs w:val="24"/>
        </w:rPr>
      </w:pPr>
      <w:r w:rsidRPr="001B0137">
        <w:rPr>
          <w:rFonts w:cs="Arial"/>
          <w:szCs w:val="24"/>
        </w:rPr>
        <w:t xml:space="preserve">The </w:t>
      </w:r>
      <w:r w:rsidRPr="001B0137">
        <w:rPr>
          <w:rFonts w:cs="Arial"/>
          <w:b/>
          <w:bCs/>
          <w:szCs w:val="24"/>
        </w:rPr>
        <w:t>Competencies</w:t>
      </w:r>
      <w:r w:rsidRPr="001B0137">
        <w:rPr>
          <w:rFonts w:cs="Arial"/>
          <w:szCs w:val="24"/>
        </w:rPr>
        <w:t xml:space="preserve"> section describes the kinds of non-technical skills, abilities and personal characteristics that the ideal person for this particular role would have. The competencies describe how that person would ideally work with other people and how they would approach their responsibilities.</w:t>
      </w:r>
    </w:p>
    <w:p w14:paraId="6C256C71" w14:textId="77777777" w:rsidR="00695ECB" w:rsidRDefault="00695ECB" w:rsidP="00196932">
      <w:pPr>
        <w:rPr>
          <w:rFonts w:cs="Arial"/>
          <w:szCs w:val="24"/>
        </w:rPr>
      </w:pPr>
    </w:p>
    <w:p w14:paraId="72BE26FB" w14:textId="77777777" w:rsidR="00196932" w:rsidRDefault="00196932" w:rsidP="00196932">
      <w:pPr>
        <w:rPr>
          <w:rFonts w:cs="Arial"/>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394"/>
        <w:gridCol w:w="3260"/>
      </w:tblGrid>
      <w:tr w:rsidR="00196932" w14:paraId="1824D588" w14:textId="77777777" w:rsidTr="00B92445">
        <w:tc>
          <w:tcPr>
            <w:tcW w:w="2552" w:type="dxa"/>
          </w:tcPr>
          <w:p w14:paraId="03EA55D0" w14:textId="77777777" w:rsidR="00196932" w:rsidRDefault="00196932" w:rsidP="00B92445">
            <w:pPr>
              <w:pStyle w:val="Heading4"/>
              <w:jc w:val="left"/>
            </w:pPr>
            <w:r>
              <w:t>ATTRIBUTE</w:t>
            </w:r>
          </w:p>
        </w:tc>
        <w:tc>
          <w:tcPr>
            <w:tcW w:w="4394" w:type="dxa"/>
          </w:tcPr>
          <w:p w14:paraId="4FEAABF5" w14:textId="77777777" w:rsidR="00196932" w:rsidRDefault="00196932" w:rsidP="00B92445">
            <w:pPr>
              <w:pStyle w:val="Heading5"/>
              <w:jc w:val="left"/>
              <w:rPr>
                <w:sz w:val="28"/>
              </w:rPr>
            </w:pPr>
            <w:r>
              <w:rPr>
                <w:sz w:val="28"/>
              </w:rPr>
              <w:t>ESSENTIAL</w:t>
            </w:r>
          </w:p>
        </w:tc>
        <w:tc>
          <w:tcPr>
            <w:tcW w:w="3260" w:type="dxa"/>
          </w:tcPr>
          <w:p w14:paraId="78D3B3F6" w14:textId="77777777" w:rsidR="00196932" w:rsidRDefault="00196932" w:rsidP="00B92445">
            <w:pPr>
              <w:pStyle w:val="Heading5"/>
              <w:jc w:val="left"/>
              <w:rPr>
                <w:sz w:val="28"/>
              </w:rPr>
            </w:pPr>
            <w:r>
              <w:rPr>
                <w:sz w:val="28"/>
              </w:rPr>
              <w:t>DESIRABLE</w:t>
            </w:r>
          </w:p>
          <w:p w14:paraId="6CABDC06" w14:textId="77777777" w:rsidR="00196932" w:rsidRDefault="00196932" w:rsidP="00B92445"/>
        </w:tc>
      </w:tr>
      <w:tr w:rsidR="00196932" w14:paraId="24634961" w14:textId="77777777" w:rsidTr="00B92445">
        <w:tc>
          <w:tcPr>
            <w:tcW w:w="2552" w:type="dxa"/>
          </w:tcPr>
          <w:p w14:paraId="582085EA" w14:textId="77777777" w:rsidR="00196932" w:rsidRDefault="00196932" w:rsidP="00B92445">
            <w:pPr>
              <w:pStyle w:val="Heading6"/>
            </w:pPr>
            <w:r>
              <w:t>EDUCATION/</w:t>
            </w:r>
          </w:p>
          <w:p w14:paraId="72BE5518" w14:textId="77777777" w:rsidR="00A95654" w:rsidRDefault="00196932" w:rsidP="00B92445">
            <w:pPr>
              <w:pStyle w:val="Heading6"/>
            </w:pPr>
            <w:r>
              <w:t>KNOWLEDGE</w:t>
            </w:r>
            <w:r w:rsidR="00A95654">
              <w:t>/</w:t>
            </w:r>
          </w:p>
          <w:p w14:paraId="0AD379ED" w14:textId="77777777" w:rsidR="00196932" w:rsidRDefault="00A95654" w:rsidP="00B92445">
            <w:pPr>
              <w:pStyle w:val="Heading6"/>
            </w:pPr>
            <w:r>
              <w:t>TRAINING</w:t>
            </w:r>
          </w:p>
          <w:p w14:paraId="6DF9247B" w14:textId="77777777" w:rsidR="00196932" w:rsidRDefault="00196932" w:rsidP="00B92445"/>
          <w:p w14:paraId="09F9630C" w14:textId="77777777" w:rsidR="00196932" w:rsidRDefault="00196932" w:rsidP="00B92445">
            <w:pPr>
              <w:pStyle w:val="BodyText2"/>
              <w:rPr>
                <w:bCs/>
              </w:rPr>
            </w:pPr>
          </w:p>
        </w:tc>
        <w:tc>
          <w:tcPr>
            <w:tcW w:w="4394" w:type="dxa"/>
          </w:tcPr>
          <w:p w14:paraId="3F596740" w14:textId="77777777" w:rsidR="001332BD" w:rsidRDefault="006C6F04" w:rsidP="00B92445">
            <w:pPr>
              <w:pStyle w:val="BodyText2"/>
              <w:numPr>
                <w:ilvl w:val="0"/>
                <w:numId w:val="4"/>
              </w:numPr>
              <w:jc w:val="left"/>
              <w:rPr>
                <w:bCs/>
              </w:rPr>
            </w:pPr>
            <w:r w:rsidRPr="001332BD">
              <w:rPr>
                <w:bCs/>
              </w:rPr>
              <w:t>Qualified Teacher</w:t>
            </w:r>
            <w:r w:rsidR="004A69DC">
              <w:rPr>
                <w:bCs/>
              </w:rPr>
              <w:t>.</w:t>
            </w:r>
          </w:p>
          <w:p w14:paraId="63DADC50" w14:textId="77777777" w:rsidR="001332BD" w:rsidRDefault="001332BD" w:rsidP="001332BD">
            <w:pPr>
              <w:pStyle w:val="BodyText2"/>
              <w:ind w:left="360"/>
              <w:jc w:val="left"/>
              <w:rPr>
                <w:bCs/>
              </w:rPr>
            </w:pPr>
          </w:p>
          <w:p w14:paraId="5E42CFA3" w14:textId="77777777" w:rsidR="00B64BE4" w:rsidRDefault="00B64BE4" w:rsidP="00B92445">
            <w:pPr>
              <w:pStyle w:val="BodyText2"/>
              <w:numPr>
                <w:ilvl w:val="0"/>
                <w:numId w:val="4"/>
              </w:numPr>
              <w:jc w:val="left"/>
              <w:rPr>
                <w:bCs/>
              </w:rPr>
            </w:pPr>
            <w:r w:rsidRPr="001332BD">
              <w:rPr>
                <w:bCs/>
              </w:rPr>
              <w:t>Understanding the social and educational needs of children with S</w:t>
            </w:r>
            <w:r w:rsidR="00BA44BD" w:rsidRPr="001332BD">
              <w:rPr>
                <w:bCs/>
              </w:rPr>
              <w:t>ocial, Emotional, Behavioural</w:t>
            </w:r>
            <w:r w:rsidR="001332BD">
              <w:rPr>
                <w:bCs/>
              </w:rPr>
              <w:t xml:space="preserve"> difficulties</w:t>
            </w:r>
            <w:r w:rsidR="00A934AE">
              <w:rPr>
                <w:bCs/>
              </w:rPr>
              <w:t xml:space="preserve"> with evidence of CPD in this area</w:t>
            </w:r>
            <w:r w:rsidR="001332BD">
              <w:rPr>
                <w:bCs/>
              </w:rPr>
              <w:t>.</w:t>
            </w:r>
          </w:p>
          <w:p w14:paraId="4424939B" w14:textId="77777777" w:rsidR="001332BD" w:rsidRPr="001332BD" w:rsidRDefault="001332BD" w:rsidP="001332BD">
            <w:pPr>
              <w:pStyle w:val="BodyText2"/>
              <w:ind w:left="360"/>
              <w:jc w:val="left"/>
              <w:rPr>
                <w:bCs/>
              </w:rPr>
            </w:pPr>
          </w:p>
          <w:p w14:paraId="4A3F70A8" w14:textId="77777777" w:rsidR="00196932" w:rsidRDefault="00A95654" w:rsidP="00B92445">
            <w:pPr>
              <w:pStyle w:val="BodyText2"/>
              <w:numPr>
                <w:ilvl w:val="0"/>
                <w:numId w:val="4"/>
              </w:numPr>
              <w:jc w:val="left"/>
              <w:rPr>
                <w:bCs/>
              </w:rPr>
            </w:pPr>
            <w:r>
              <w:rPr>
                <w:bCs/>
              </w:rPr>
              <w:t>Knowledge of a variety of teaching and learning strategies</w:t>
            </w:r>
            <w:r w:rsidR="00A12E05">
              <w:rPr>
                <w:bCs/>
              </w:rPr>
              <w:t>.</w:t>
            </w:r>
            <w:r w:rsidR="00695ECB">
              <w:rPr>
                <w:bCs/>
              </w:rPr>
              <w:br/>
            </w:r>
          </w:p>
          <w:p w14:paraId="7ED1C494" w14:textId="77777777" w:rsidR="00CC0557" w:rsidRDefault="00CC0557" w:rsidP="006E2A81">
            <w:pPr>
              <w:pStyle w:val="BodyText2"/>
              <w:jc w:val="left"/>
              <w:rPr>
                <w:bCs/>
              </w:rPr>
            </w:pPr>
          </w:p>
        </w:tc>
        <w:tc>
          <w:tcPr>
            <w:tcW w:w="3260" w:type="dxa"/>
          </w:tcPr>
          <w:p w14:paraId="5C367707" w14:textId="77777777" w:rsidR="005B5E5D" w:rsidRDefault="005B5E5D" w:rsidP="005B5E5D">
            <w:pPr>
              <w:pStyle w:val="BodyText2"/>
              <w:ind w:left="360"/>
              <w:jc w:val="left"/>
              <w:rPr>
                <w:bCs/>
              </w:rPr>
            </w:pPr>
          </w:p>
          <w:p w14:paraId="30813AEF" w14:textId="759094A2" w:rsidR="005B5E5D" w:rsidRDefault="005B5E5D" w:rsidP="006E2A81">
            <w:pPr>
              <w:pStyle w:val="BodyText2"/>
              <w:numPr>
                <w:ilvl w:val="0"/>
                <w:numId w:val="4"/>
              </w:numPr>
              <w:jc w:val="left"/>
              <w:rPr>
                <w:bCs/>
              </w:rPr>
            </w:pPr>
            <w:r>
              <w:rPr>
                <w:bCs/>
              </w:rPr>
              <w:t>T</w:t>
            </w:r>
            <w:r w:rsidR="00087270">
              <w:rPr>
                <w:bCs/>
              </w:rPr>
              <w:t>rauma Informed training accessed such as Boxall Profile/ Thrive/Trauma Informed Schools</w:t>
            </w:r>
          </w:p>
          <w:p w14:paraId="68BEB22C" w14:textId="77777777" w:rsidR="005B5E5D" w:rsidRDefault="005B5E5D" w:rsidP="005B5E5D">
            <w:pPr>
              <w:pStyle w:val="BodyText2"/>
              <w:ind w:left="360"/>
              <w:jc w:val="left"/>
              <w:rPr>
                <w:bCs/>
              </w:rPr>
            </w:pPr>
          </w:p>
          <w:p w14:paraId="76C62988" w14:textId="77777777" w:rsidR="006E2A81" w:rsidRDefault="005B5E5D" w:rsidP="006E2A81">
            <w:pPr>
              <w:pStyle w:val="BodyText2"/>
              <w:numPr>
                <w:ilvl w:val="0"/>
                <w:numId w:val="4"/>
              </w:numPr>
              <w:jc w:val="left"/>
              <w:rPr>
                <w:bCs/>
              </w:rPr>
            </w:pPr>
            <w:r>
              <w:rPr>
                <w:bCs/>
              </w:rPr>
              <w:t>Team Teach trained</w:t>
            </w:r>
            <w:r w:rsidR="008E0C42">
              <w:rPr>
                <w:bCs/>
              </w:rPr>
              <w:br/>
            </w:r>
          </w:p>
          <w:p w14:paraId="2B3447A9" w14:textId="77777777" w:rsidR="001332BD" w:rsidRDefault="008E0C42" w:rsidP="00CC0557">
            <w:pPr>
              <w:pStyle w:val="BodyText2"/>
              <w:numPr>
                <w:ilvl w:val="0"/>
                <w:numId w:val="4"/>
              </w:numPr>
              <w:jc w:val="left"/>
              <w:rPr>
                <w:bCs/>
              </w:rPr>
            </w:pPr>
            <w:r>
              <w:rPr>
                <w:bCs/>
              </w:rPr>
              <w:t>Awareness of variety of assessment tools.</w:t>
            </w:r>
          </w:p>
          <w:p w14:paraId="0FADDE9D" w14:textId="77777777" w:rsidR="001332BD" w:rsidRDefault="001332BD" w:rsidP="001332BD">
            <w:pPr>
              <w:pStyle w:val="BodyText2"/>
              <w:ind w:left="360"/>
              <w:jc w:val="left"/>
              <w:rPr>
                <w:bCs/>
              </w:rPr>
            </w:pPr>
          </w:p>
          <w:p w14:paraId="1C41D3B3" w14:textId="77777777" w:rsidR="00196932" w:rsidRPr="001332BD" w:rsidRDefault="001332BD" w:rsidP="00CC0557">
            <w:pPr>
              <w:pStyle w:val="BodyText2"/>
              <w:numPr>
                <w:ilvl w:val="0"/>
                <w:numId w:val="4"/>
              </w:numPr>
              <w:jc w:val="left"/>
              <w:rPr>
                <w:bCs/>
              </w:rPr>
            </w:pPr>
            <w:r>
              <w:t>Knowledge of strategies to meet the needs of children with challenging behaviour</w:t>
            </w:r>
          </w:p>
        </w:tc>
      </w:tr>
    </w:tbl>
    <w:p w14:paraId="1002CF6E" w14:textId="77777777" w:rsidR="00196932" w:rsidRDefault="00196932" w:rsidP="00196932">
      <w:pPr>
        <w:rPr>
          <w:rFonts w:cs="Arial"/>
          <w:szCs w:val="24"/>
        </w:rPr>
      </w:pPr>
      <w:r>
        <w:rPr>
          <w:rFonts w:cs="Arial"/>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394"/>
        <w:gridCol w:w="3260"/>
      </w:tblGrid>
      <w:tr w:rsidR="00196932" w14:paraId="18A7834E" w14:textId="77777777" w:rsidTr="00B92445">
        <w:tc>
          <w:tcPr>
            <w:tcW w:w="2552" w:type="dxa"/>
          </w:tcPr>
          <w:p w14:paraId="56DC637C" w14:textId="77777777" w:rsidR="00196932" w:rsidRDefault="00196932" w:rsidP="00B92445">
            <w:pPr>
              <w:pStyle w:val="Heading4"/>
              <w:jc w:val="left"/>
            </w:pPr>
            <w:r>
              <w:lastRenderedPageBreak/>
              <w:t>ATTRIBUTE</w:t>
            </w:r>
          </w:p>
        </w:tc>
        <w:tc>
          <w:tcPr>
            <w:tcW w:w="4394" w:type="dxa"/>
          </w:tcPr>
          <w:p w14:paraId="5FE1728C" w14:textId="77777777" w:rsidR="00196932" w:rsidRDefault="00196932" w:rsidP="00B92445">
            <w:pPr>
              <w:pStyle w:val="Heading5"/>
              <w:jc w:val="left"/>
              <w:rPr>
                <w:sz w:val="28"/>
              </w:rPr>
            </w:pPr>
            <w:r>
              <w:rPr>
                <w:sz w:val="28"/>
              </w:rPr>
              <w:t>ESSENTIAL</w:t>
            </w:r>
          </w:p>
        </w:tc>
        <w:tc>
          <w:tcPr>
            <w:tcW w:w="3260" w:type="dxa"/>
          </w:tcPr>
          <w:p w14:paraId="66F45147" w14:textId="77777777" w:rsidR="00196932" w:rsidRDefault="00196932" w:rsidP="00B92445">
            <w:pPr>
              <w:pStyle w:val="Heading5"/>
              <w:jc w:val="left"/>
              <w:rPr>
                <w:sz w:val="28"/>
              </w:rPr>
            </w:pPr>
            <w:r>
              <w:rPr>
                <w:sz w:val="28"/>
              </w:rPr>
              <w:t>DESIRABLE</w:t>
            </w:r>
          </w:p>
          <w:p w14:paraId="45DF0AA0" w14:textId="77777777" w:rsidR="00196932" w:rsidRDefault="00196932" w:rsidP="00B92445"/>
        </w:tc>
      </w:tr>
      <w:tr w:rsidR="00196932" w14:paraId="59132910" w14:textId="77777777" w:rsidTr="00B92445">
        <w:trPr>
          <w:trHeight w:val="1500"/>
        </w:trPr>
        <w:tc>
          <w:tcPr>
            <w:tcW w:w="2552" w:type="dxa"/>
          </w:tcPr>
          <w:p w14:paraId="6D64FF61" w14:textId="77777777" w:rsidR="00196932" w:rsidRDefault="00196932" w:rsidP="00B92445">
            <w:pPr>
              <w:pStyle w:val="Heading6"/>
            </w:pPr>
            <w:r>
              <w:t>SKILLS</w:t>
            </w:r>
          </w:p>
        </w:tc>
        <w:tc>
          <w:tcPr>
            <w:tcW w:w="4394" w:type="dxa"/>
          </w:tcPr>
          <w:p w14:paraId="56A62758" w14:textId="77777777" w:rsidR="00196932" w:rsidRDefault="00695ECB" w:rsidP="00B92445">
            <w:pPr>
              <w:numPr>
                <w:ilvl w:val="0"/>
                <w:numId w:val="5"/>
              </w:numPr>
            </w:pPr>
            <w:r>
              <w:t>Ability to work</w:t>
            </w:r>
            <w:r w:rsidR="00BA44BD">
              <w:t xml:space="preserve"> effectively as part of a team.</w:t>
            </w:r>
          </w:p>
          <w:p w14:paraId="3F404598" w14:textId="77777777" w:rsidR="00695ECB" w:rsidRDefault="00695ECB" w:rsidP="00B64BE4">
            <w:pPr>
              <w:numPr>
                <w:ilvl w:val="0"/>
                <w:numId w:val="5"/>
              </w:numPr>
            </w:pPr>
            <w:r>
              <w:t>Good interper</w:t>
            </w:r>
            <w:r w:rsidR="00BA44BD">
              <w:t>sonal and communication skills.</w:t>
            </w:r>
          </w:p>
          <w:p w14:paraId="1FBA9DE8" w14:textId="77777777" w:rsidR="00695ECB" w:rsidRDefault="00B64BE4" w:rsidP="00B92445">
            <w:pPr>
              <w:numPr>
                <w:ilvl w:val="0"/>
                <w:numId w:val="5"/>
              </w:numPr>
            </w:pPr>
            <w:r>
              <w:t>Ability to develop good working relationships with parents/carers and other professional colleagues.</w:t>
            </w:r>
            <w:r w:rsidR="00695ECB">
              <w:br/>
            </w:r>
          </w:p>
        </w:tc>
        <w:tc>
          <w:tcPr>
            <w:tcW w:w="3260" w:type="dxa"/>
          </w:tcPr>
          <w:p w14:paraId="55487DE9" w14:textId="77777777" w:rsidR="00196932" w:rsidRDefault="00B64BE4" w:rsidP="00B92445">
            <w:pPr>
              <w:numPr>
                <w:ilvl w:val="0"/>
                <w:numId w:val="5"/>
              </w:numPr>
            </w:pPr>
            <w:r>
              <w:t>Good IT skills.</w:t>
            </w:r>
            <w:r w:rsidR="00695ECB">
              <w:br/>
            </w:r>
            <w:r w:rsidR="00196932">
              <w:t xml:space="preserve"> </w:t>
            </w:r>
          </w:p>
        </w:tc>
      </w:tr>
      <w:tr w:rsidR="00196932" w14:paraId="582E0956" w14:textId="77777777" w:rsidTr="00B92445">
        <w:trPr>
          <w:trHeight w:val="1500"/>
        </w:trPr>
        <w:tc>
          <w:tcPr>
            <w:tcW w:w="2552" w:type="dxa"/>
          </w:tcPr>
          <w:p w14:paraId="4F1B2759" w14:textId="77777777" w:rsidR="00196932" w:rsidRDefault="00196932" w:rsidP="00B92445">
            <w:pPr>
              <w:pStyle w:val="Heading6"/>
            </w:pPr>
            <w:r>
              <w:t>EXPERIENCE</w:t>
            </w:r>
          </w:p>
          <w:p w14:paraId="5FC167AF" w14:textId="77777777" w:rsidR="00196932" w:rsidRPr="00E329D1" w:rsidRDefault="00196932" w:rsidP="00B92445"/>
        </w:tc>
        <w:tc>
          <w:tcPr>
            <w:tcW w:w="4394" w:type="dxa"/>
          </w:tcPr>
          <w:p w14:paraId="19B38310" w14:textId="77777777" w:rsidR="00F73525" w:rsidRPr="00F73525" w:rsidRDefault="00F73525" w:rsidP="00F73525">
            <w:pPr>
              <w:numPr>
                <w:ilvl w:val="0"/>
                <w:numId w:val="5"/>
              </w:numPr>
            </w:pPr>
            <w:r>
              <w:t>Experience of teaching children with Social Emotional Behavioural difficulties</w:t>
            </w:r>
          </w:p>
          <w:p w14:paraId="16B7B22A" w14:textId="77777777" w:rsidR="00695ECB" w:rsidRDefault="005B5E5D" w:rsidP="00196932">
            <w:pPr>
              <w:pStyle w:val="BodyText2"/>
              <w:numPr>
                <w:ilvl w:val="0"/>
                <w:numId w:val="5"/>
              </w:numPr>
              <w:jc w:val="left"/>
              <w:rPr>
                <w:bCs/>
              </w:rPr>
            </w:pPr>
            <w:r>
              <w:rPr>
                <w:bCs/>
              </w:rPr>
              <w:t>Minimum of 3 years e</w:t>
            </w:r>
            <w:r w:rsidR="00B64BE4">
              <w:rPr>
                <w:bCs/>
              </w:rPr>
              <w:t>xperience of teaching in a mainstream primary school.</w:t>
            </w:r>
          </w:p>
          <w:p w14:paraId="203AB553" w14:textId="77777777" w:rsidR="00196932" w:rsidRDefault="00196932" w:rsidP="00196932"/>
        </w:tc>
        <w:tc>
          <w:tcPr>
            <w:tcW w:w="3260" w:type="dxa"/>
          </w:tcPr>
          <w:p w14:paraId="074AF03F" w14:textId="77777777" w:rsidR="00F73525" w:rsidRDefault="00F73525" w:rsidP="00F73525">
            <w:pPr>
              <w:pStyle w:val="BodyText2"/>
              <w:numPr>
                <w:ilvl w:val="0"/>
                <w:numId w:val="5"/>
              </w:numPr>
              <w:jc w:val="left"/>
              <w:rPr>
                <w:bCs/>
              </w:rPr>
            </w:pPr>
            <w:r>
              <w:rPr>
                <w:bCs/>
              </w:rPr>
              <w:t>Experience of teaching children with ALN.</w:t>
            </w:r>
          </w:p>
          <w:p w14:paraId="60EF521D" w14:textId="77777777" w:rsidR="00196932" w:rsidRDefault="00196932" w:rsidP="00F73525">
            <w:pPr>
              <w:ind w:left="360"/>
            </w:pPr>
          </w:p>
        </w:tc>
      </w:tr>
      <w:tr w:rsidR="00B64BE4" w14:paraId="1D710BB8" w14:textId="77777777" w:rsidTr="00B92445">
        <w:trPr>
          <w:trHeight w:val="1500"/>
        </w:trPr>
        <w:tc>
          <w:tcPr>
            <w:tcW w:w="2552" w:type="dxa"/>
          </w:tcPr>
          <w:p w14:paraId="79290A2C" w14:textId="77777777" w:rsidR="00B64BE4" w:rsidRDefault="00B64BE4" w:rsidP="00B92445">
            <w:pPr>
              <w:pStyle w:val="Heading6"/>
            </w:pPr>
            <w:r>
              <w:t>PERSONAL CHARACTER-ISTICS</w:t>
            </w:r>
          </w:p>
        </w:tc>
        <w:tc>
          <w:tcPr>
            <w:tcW w:w="4394" w:type="dxa"/>
          </w:tcPr>
          <w:p w14:paraId="36782356" w14:textId="77777777" w:rsidR="00B64BE4" w:rsidRDefault="00B64BE4" w:rsidP="00196932">
            <w:pPr>
              <w:pStyle w:val="BodyText2"/>
              <w:numPr>
                <w:ilvl w:val="0"/>
                <w:numId w:val="5"/>
              </w:numPr>
              <w:jc w:val="left"/>
              <w:rPr>
                <w:bCs/>
              </w:rPr>
            </w:pPr>
            <w:r>
              <w:rPr>
                <w:bCs/>
              </w:rPr>
              <w:t>High expectations of self and of pupils</w:t>
            </w:r>
          </w:p>
          <w:p w14:paraId="39F05CB4" w14:textId="77777777" w:rsidR="00B64BE4" w:rsidRDefault="00B64BE4" w:rsidP="00196932">
            <w:pPr>
              <w:pStyle w:val="BodyText2"/>
              <w:numPr>
                <w:ilvl w:val="0"/>
                <w:numId w:val="5"/>
              </w:numPr>
              <w:jc w:val="left"/>
              <w:rPr>
                <w:bCs/>
              </w:rPr>
            </w:pPr>
            <w:r>
              <w:rPr>
                <w:bCs/>
              </w:rPr>
              <w:t>Enthusiastic and well motivated.</w:t>
            </w:r>
          </w:p>
          <w:p w14:paraId="552143A6" w14:textId="77777777" w:rsidR="00B64BE4" w:rsidRDefault="00B64BE4" w:rsidP="00196932">
            <w:pPr>
              <w:pStyle w:val="BodyText2"/>
              <w:numPr>
                <w:ilvl w:val="0"/>
                <w:numId w:val="5"/>
              </w:numPr>
              <w:jc w:val="left"/>
              <w:rPr>
                <w:bCs/>
              </w:rPr>
            </w:pPr>
            <w:r>
              <w:rPr>
                <w:bCs/>
              </w:rPr>
              <w:t xml:space="preserve">Committed to raising standards for pupils with </w:t>
            </w:r>
            <w:r w:rsidR="00A12E05">
              <w:rPr>
                <w:bCs/>
              </w:rPr>
              <w:t>ALN</w:t>
            </w:r>
            <w:r>
              <w:rPr>
                <w:bCs/>
              </w:rPr>
              <w:t>.</w:t>
            </w:r>
          </w:p>
          <w:p w14:paraId="782D2479" w14:textId="77777777" w:rsidR="008E0C42" w:rsidRDefault="008E0C42" w:rsidP="008E0C42">
            <w:pPr>
              <w:pStyle w:val="BodyText2"/>
              <w:jc w:val="left"/>
              <w:rPr>
                <w:bCs/>
              </w:rPr>
            </w:pPr>
          </w:p>
        </w:tc>
        <w:tc>
          <w:tcPr>
            <w:tcW w:w="3260" w:type="dxa"/>
          </w:tcPr>
          <w:p w14:paraId="76DD28BF" w14:textId="77777777" w:rsidR="00B64BE4" w:rsidRDefault="00B64BE4" w:rsidP="00B64BE4"/>
        </w:tc>
      </w:tr>
    </w:tbl>
    <w:p w14:paraId="14DB4DB7" w14:textId="77777777" w:rsidR="00196932" w:rsidRDefault="00196932" w:rsidP="00196932"/>
    <w:p w14:paraId="3C411DFA" w14:textId="77777777" w:rsidR="00196932" w:rsidRDefault="00196932" w:rsidP="00196932">
      <w:pPr>
        <w:jc w:val="both"/>
      </w:pPr>
    </w:p>
    <w:p w14:paraId="2927D803" w14:textId="77777777" w:rsidR="00E329D1" w:rsidRDefault="00E329D1"/>
    <w:p w14:paraId="7896BCE9" w14:textId="77777777" w:rsidR="00446C76" w:rsidRDefault="00446C76" w:rsidP="009F6478">
      <w:pPr>
        <w:jc w:val="both"/>
      </w:pPr>
    </w:p>
    <w:sectPr w:rsidR="00446C76" w:rsidSect="00DE5E0C">
      <w:headerReference w:type="default" r:id="rId9"/>
      <w:pgSz w:w="11909" w:h="16834" w:code="9"/>
      <w:pgMar w:top="1440" w:right="1440"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C2B0" w14:textId="77777777" w:rsidR="001C2D06" w:rsidRDefault="001C2D06">
      <w:r>
        <w:separator/>
      </w:r>
    </w:p>
  </w:endnote>
  <w:endnote w:type="continuationSeparator" w:id="0">
    <w:p w14:paraId="4CE8C3AF" w14:textId="77777777" w:rsidR="001C2D06" w:rsidRDefault="001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668E" w14:textId="77777777" w:rsidR="001C2D06" w:rsidRDefault="001C2D06">
      <w:r>
        <w:separator/>
      </w:r>
    </w:p>
  </w:footnote>
  <w:footnote w:type="continuationSeparator" w:id="0">
    <w:p w14:paraId="42ECC310" w14:textId="77777777" w:rsidR="001C2D06" w:rsidRDefault="001C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4B63" w14:textId="77777777" w:rsidR="00624ED9" w:rsidRDefault="00624E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7855"/>
    <w:multiLevelType w:val="hybridMultilevel"/>
    <w:tmpl w:val="E57428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361A56"/>
    <w:multiLevelType w:val="hybridMultilevel"/>
    <w:tmpl w:val="7988D27C"/>
    <w:lvl w:ilvl="0" w:tplc="1E16B78E">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7C1B5B"/>
    <w:multiLevelType w:val="hybridMultilevel"/>
    <w:tmpl w:val="35821D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C80D9B"/>
    <w:multiLevelType w:val="hybridMultilevel"/>
    <w:tmpl w:val="CB200598"/>
    <w:lvl w:ilvl="0" w:tplc="1E16B78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234E7A"/>
    <w:multiLevelType w:val="hybridMultilevel"/>
    <w:tmpl w:val="DD688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766623"/>
    <w:multiLevelType w:val="hybridMultilevel"/>
    <w:tmpl w:val="42007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844467"/>
    <w:multiLevelType w:val="hybridMultilevel"/>
    <w:tmpl w:val="EC6EB616"/>
    <w:lvl w:ilvl="0" w:tplc="1E16B78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3F794C"/>
    <w:multiLevelType w:val="hybridMultilevel"/>
    <w:tmpl w:val="6E24C440"/>
    <w:lvl w:ilvl="0" w:tplc="0809000F">
      <w:start w:val="1"/>
      <w:numFmt w:val="decimal"/>
      <w:lvlText w:val="%1."/>
      <w:lvlJc w:val="left"/>
      <w:pPr>
        <w:ind w:left="773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5720">
    <w:abstractNumId w:val="7"/>
  </w:num>
  <w:num w:numId="2" w16cid:durableId="1734353188">
    <w:abstractNumId w:val="0"/>
  </w:num>
  <w:num w:numId="3" w16cid:durableId="844788845">
    <w:abstractNumId w:val="1"/>
  </w:num>
  <w:num w:numId="4" w16cid:durableId="1446072322">
    <w:abstractNumId w:val="3"/>
  </w:num>
  <w:num w:numId="5" w16cid:durableId="688066165">
    <w:abstractNumId w:val="6"/>
  </w:num>
  <w:num w:numId="6" w16cid:durableId="1173688710">
    <w:abstractNumId w:val="2"/>
  </w:num>
  <w:num w:numId="7" w16cid:durableId="1004940285">
    <w:abstractNumId w:val="4"/>
  </w:num>
  <w:num w:numId="8" w16cid:durableId="127574604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79"/>
    <w:rsid w:val="000144DA"/>
    <w:rsid w:val="000239E0"/>
    <w:rsid w:val="000614F1"/>
    <w:rsid w:val="00063A86"/>
    <w:rsid w:val="000665A4"/>
    <w:rsid w:val="000805AF"/>
    <w:rsid w:val="00084D61"/>
    <w:rsid w:val="00087270"/>
    <w:rsid w:val="000C6FC1"/>
    <w:rsid w:val="001009D3"/>
    <w:rsid w:val="00105B59"/>
    <w:rsid w:val="00125BF5"/>
    <w:rsid w:val="001332BD"/>
    <w:rsid w:val="001421E7"/>
    <w:rsid w:val="00163B96"/>
    <w:rsid w:val="001659C4"/>
    <w:rsid w:val="00196932"/>
    <w:rsid w:val="001B19DA"/>
    <w:rsid w:val="001C2D06"/>
    <w:rsid w:val="001D45D4"/>
    <w:rsid w:val="001D4D7A"/>
    <w:rsid w:val="001E0BDD"/>
    <w:rsid w:val="001F771A"/>
    <w:rsid w:val="00235BE5"/>
    <w:rsid w:val="0024540D"/>
    <w:rsid w:val="0025343C"/>
    <w:rsid w:val="00261258"/>
    <w:rsid w:val="0027117E"/>
    <w:rsid w:val="00282F95"/>
    <w:rsid w:val="002945C0"/>
    <w:rsid w:val="002F55AF"/>
    <w:rsid w:val="0034325F"/>
    <w:rsid w:val="003E5B24"/>
    <w:rsid w:val="003F2178"/>
    <w:rsid w:val="00410ACC"/>
    <w:rsid w:val="00420B2F"/>
    <w:rsid w:val="004251AB"/>
    <w:rsid w:val="0043173B"/>
    <w:rsid w:val="00437DAE"/>
    <w:rsid w:val="0044281F"/>
    <w:rsid w:val="00446C76"/>
    <w:rsid w:val="004534A7"/>
    <w:rsid w:val="00460B39"/>
    <w:rsid w:val="004A69DC"/>
    <w:rsid w:val="004D2B81"/>
    <w:rsid w:val="00516CD4"/>
    <w:rsid w:val="00522C07"/>
    <w:rsid w:val="0052421F"/>
    <w:rsid w:val="005632E0"/>
    <w:rsid w:val="00564DBC"/>
    <w:rsid w:val="005660D0"/>
    <w:rsid w:val="0056626C"/>
    <w:rsid w:val="005A3B72"/>
    <w:rsid w:val="005B5E5D"/>
    <w:rsid w:val="005D5D6A"/>
    <w:rsid w:val="005F0691"/>
    <w:rsid w:val="00615594"/>
    <w:rsid w:val="00624ED9"/>
    <w:rsid w:val="00641048"/>
    <w:rsid w:val="006571D3"/>
    <w:rsid w:val="00690458"/>
    <w:rsid w:val="00695ECB"/>
    <w:rsid w:val="006A1F22"/>
    <w:rsid w:val="006A29C3"/>
    <w:rsid w:val="006A6775"/>
    <w:rsid w:val="006C27FD"/>
    <w:rsid w:val="006C6F04"/>
    <w:rsid w:val="006C7303"/>
    <w:rsid w:val="006E2A81"/>
    <w:rsid w:val="00720D14"/>
    <w:rsid w:val="00727A84"/>
    <w:rsid w:val="007365E7"/>
    <w:rsid w:val="007610C5"/>
    <w:rsid w:val="00787FF1"/>
    <w:rsid w:val="00791D6B"/>
    <w:rsid w:val="007949D3"/>
    <w:rsid w:val="007A5B5E"/>
    <w:rsid w:val="007B55C3"/>
    <w:rsid w:val="007C0B9B"/>
    <w:rsid w:val="007F092A"/>
    <w:rsid w:val="00803AFE"/>
    <w:rsid w:val="008133D4"/>
    <w:rsid w:val="008212E7"/>
    <w:rsid w:val="00824822"/>
    <w:rsid w:val="0084116D"/>
    <w:rsid w:val="008519AC"/>
    <w:rsid w:val="008B508C"/>
    <w:rsid w:val="008C01ED"/>
    <w:rsid w:val="008C058E"/>
    <w:rsid w:val="008D2CED"/>
    <w:rsid w:val="008E0C42"/>
    <w:rsid w:val="008E47D4"/>
    <w:rsid w:val="008E49C8"/>
    <w:rsid w:val="008F6F7F"/>
    <w:rsid w:val="0091696B"/>
    <w:rsid w:val="00931272"/>
    <w:rsid w:val="009349F0"/>
    <w:rsid w:val="009925C2"/>
    <w:rsid w:val="009A65D5"/>
    <w:rsid w:val="009F6478"/>
    <w:rsid w:val="00A023AD"/>
    <w:rsid w:val="00A11255"/>
    <w:rsid w:val="00A12E05"/>
    <w:rsid w:val="00A36683"/>
    <w:rsid w:val="00A55B43"/>
    <w:rsid w:val="00A729EC"/>
    <w:rsid w:val="00A934AE"/>
    <w:rsid w:val="00A95654"/>
    <w:rsid w:val="00A95CF3"/>
    <w:rsid w:val="00AA6270"/>
    <w:rsid w:val="00AC7518"/>
    <w:rsid w:val="00AC7C29"/>
    <w:rsid w:val="00AD52A6"/>
    <w:rsid w:val="00AD6DD2"/>
    <w:rsid w:val="00AF013B"/>
    <w:rsid w:val="00B51B80"/>
    <w:rsid w:val="00B52CFB"/>
    <w:rsid w:val="00B550E2"/>
    <w:rsid w:val="00B64BE4"/>
    <w:rsid w:val="00B76817"/>
    <w:rsid w:val="00B81E5F"/>
    <w:rsid w:val="00B92445"/>
    <w:rsid w:val="00BA44BD"/>
    <w:rsid w:val="00BB2DC9"/>
    <w:rsid w:val="00C01F93"/>
    <w:rsid w:val="00C45AB0"/>
    <w:rsid w:val="00C61E9D"/>
    <w:rsid w:val="00C80EE6"/>
    <w:rsid w:val="00C959AA"/>
    <w:rsid w:val="00C9709E"/>
    <w:rsid w:val="00CA3D79"/>
    <w:rsid w:val="00CC0557"/>
    <w:rsid w:val="00CC3473"/>
    <w:rsid w:val="00CC7C7E"/>
    <w:rsid w:val="00CD27EF"/>
    <w:rsid w:val="00CE14F3"/>
    <w:rsid w:val="00D037F1"/>
    <w:rsid w:val="00D045BB"/>
    <w:rsid w:val="00D30303"/>
    <w:rsid w:val="00D30A61"/>
    <w:rsid w:val="00D41C58"/>
    <w:rsid w:val="00D848E4"/>
    <w:rsid w:val="00D95500"/>
    <w:rsid w:val="00DC1F8A"/>
    <w:rsid w:val="00DC3BE3"/>
    <w:rsid w:val="00DC4418"/>
    <w:rsid w:val="00DE5E0C"/>
    <w:rsid w:val="00E27C5B"/>
    <w:rsid w:val="00E31590"/>
    <w:rsid w:val="00E329D1"/>
    <w:rsid w:val="00E43B68"/>
    <w:rsid w:val="00EA063C"/>
    <w:rsid w:val="00EA315E"/>
    <w:rsid w:val="00EB523A"/>
    <w:rsid w:val="00EC18BA"/>
    <w:rsid w:val="00ED7A76"/>
    <w:rsid w:val="00EE0BC2"/>
    <w:rsid w:val="00EF4AD7"/>
    <w:rsid w:val="00F057EA"/>
    <w:rsid w:val="00F50F32"/>
    <w:rsid w:val="00F56338"/>
    <w:rsid w:val="00F62D17"/>
    <w:rsid w:val="00F73525"/>
    <w:rsid w:val="00F9774C"/>
    <w:rsid w:val="00FD2436"/>
    <w:rsid w:val="00FD3B05"/>
    <w:rsid w:val="00FF3717"/>
    <w:rsid w:val="00FF4A8D"/>
    <w:rsid w:val="00FF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83E3E"/>
  <w15:docId w15:val="{CEE123DA-24D4-4844-9D57-B216F645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B72"/>
    <w:rPr>
      <w:rFonts w:ascii="Arial" w:hAnsi="Arial"/>
      <w:sz w:val="24"/>
      <w:lang w:eastAsia="en-US"/>
    </w:rPr>
  </w:style>
  <w:style w:type="paragraph" w:styleId="Heading1">
    <w:name w:val="heading 1"/>
    <w:basedOn w:val="Normal"/>
    <w:next w:val="Normal"/>
    <w:qFormat/>
    <w:rsid w:val="005A3B72"/>
    <w:pPr>
      <w:keepNext/>
      <w:jc w:val="center"/>
      <w:outlineLvl w:val="0"/>
    </w:pPr>
    <w:rPr>
      <w:b/>
      <w:caps/>
      <w:u w:val="single"/>
    </w:rPr>
  </w:style>
  <w:style w:type="paragraph" w:styleId="Heading2">
    <w:name w:val="heading 2"/>
    <w:basedOn w:val="Normal"/>
    <w:next w:val="Normal"/>
    <w:qFormat/>
    <w:rsid w:val="005A3B72"/>
    <w:pPr>
      <w:keepNext/>
      <w:jc w:val="both"/>
      <w:outlineLvl w:val="1"/>
    </w:pPr>
    <w:rPr>
      <w:b/>
      <w:caps/>
    </w:rPr>
  </w:style>
  <w:style w:type="paragraph" w:styleId="Heading3">
    <w:name w:val="heading 3"/>
    <w:basedOn w:val="Normal"/>
    <w:next w:val="Normal"/>
    <w:link w:val="Heading3Char"/>
    <w:semiHidden/>
    <w:unhideWhenUsed/>
    <w:qFormat/>
    <w:rsid w:val="00BA44B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5A3B72"/>
    <w:pPr>
      <w:keepNext/>
      <w:widowControl w:val="0"/>
      <w:jc w:val="center"/>
      <w:outlineLvl w:val="3"/>
    </w:pPr>
    <w:rPr>
      <w:b/>
      <w:sz w:val="28"/>
    </w:rPr>
  </w:style>
  <w:style w:type="paragraph" w:styleId="Heading5">
    <w:name w:val="heading 5"/>
    <w:basedOn w:val="Normal"/>
    <w:next w:val="Normal"/>
    <w:qFormat/>
    <w:rsid w:val="005A3B72"/>
    <w:pPr>
      <w:keepNext/>
      <w:widowControl w:val="0"/>
      <w:jc w:val="center"/>
      <w:outlineLvl w:val="4"/>
    </w:pPr>
    <w:rPr>
      <w:b/>
    </w:rPr>
  </w:style>
  <w:style w:type="paragraph" w:styleId="Heading6">
    <w:name w:val="heading 6"/>
    <w:basedOn w:val="Normal"/>
    <w:next w:val="Normal"/>
    <w:qFormat/>
    <w:rsid w:val="005A3B72"/>
    <w:pPr>
      <w:keepNext/>
      <w:widowControl w:val="0"/>
      <w:jc w:val="both"/>
      <w:outlineLvl w:val="5"/>
    </w:pPr>
    <w:rPr>
      <w:b/>
      <w:bCs/>
      <w:sz w:val="28"/>
    </w:rPr>
  </w:style>
  <w:style w:type="paragraph" w:styleId="Heading7">
    <w:name w:val="heading 7"/>
    <w:basedOn w:val="Normal"/>
    <w:next w:val="Normal"/>
    <w:qFormat/>
    <w:rsid w:val="005A3B72"/>
    <w:pPr>
      <w:keepNext/>
      <w:widowControl w:val="0"/>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3B72"/>
    <w:pPr>
      <w:tabs>
        <w:tab w:val="center" w:pos="4153"/>
        <w:tab w:val="right" w:pos="8306"/>
      </w:tabs>
    </w:pPr>
  </w:style>
  <w:style w:type="paragraph" w:styleId="Footer">
    <w:name w:val="footer"/>
    <w:basedOn w:val="Normal"/>
    <w:rsid w:val="005A3B72"/>
    <w:pPr>
      <w:tabs>
        <w:tab w:val="center" w:pos="4153"/>
        <w:tab w:val="right" w:pos="8306"/>
      </w:tabs>
    </w:pPr>
  </w:style>
  <w:style w:type="paragraph" w:styleId="BodyText">
    <w:name w:val="Body Text"/>
    <w:basedOn w:val="Normal"/>
    <w:rsid w:val="005A3B72"/>
    <w:pPr>
      <w:jc w:val="both"/>
    </w:pPr>
  </w:style>
  <w:style w:type="paragraph" w:styleId="BodyText2">
    <w:name w:val="Body Text 2"/>
    <w:basedOn w:val="Normal"/>
    <w:rsid w:val="005A3B72"/>
    <w:pPr>
      <w:widowControl w:val="0"/>
      <w:jc w:val="both"/>
    </w:pPr>
  </w:style>
  <w:style w:type="paragraph" w:styleId="BodyText3">
    <w:name w:val="Body Text 3"/>
    <w:basedOn w:val="Normal"/>
    <w:rsid w:val="005A3B72"/>
    <w:pPr>
      <w:jc w:val="both"/>
    </w:pPr>
    <w:rPr>
      <w:b/>
    </w:rPr>
  </w:style>
  <w:style w:type="paragraph" w:styleId="Caption">
    <w:name w:val="caption"/>
    <w:basedOn w:val="Normal"/>
    <w:next w:val="Normal"/>
    <w:qFormat/>
    <w:rsid w:val="005A3B72"/>
    <w:pPr>
      <w:jc w:val="center"/>
    </w:pPr>
    <w:rPr>
      <w:rFonts w:ascii="Arial Black" w:hAnsi="Arial Black"/>
      <w:sz w:val="36"/>
      <w:szCs w:val="24"/>
    </w:rPr>
  </w:style>
  <w:style w:type="paragraph" w:styleId="BodyTextIndent">
    <w:name w:val="Body Text Indent"/>
    <w:basedOn w:val="Normal"/>
    <w:rsid w:val="005A3B72"/>
    <w:pPr>
      <w:ind w:left="360"/>
    </w:pPr>
  </w:style>
  <w:style w:type="paragraph" w:customStyle="1" w:styleId="Default">
    <w:name w:val="Default"/>
    <w:rsid w:val="005A3B72"/>
    <w:pPr>
      <w:autoSpaceDE w:val="0"/>
      <w:autoSpaceDN w:val="0"/>
      <w:adjustRightInd w:val="0"/>
    </w:pPr>
    <w:rPr>
      <w:rFonts w:ascii="Arial" w:hAnsi="Arial" w:cs="Arial"/>
      <w:lang w:val="en-US" w:eastAsia="en-US"/>
    </w:rPr>
  </w:style>
  <w:style w:type="paragraph" w:styleId="DocumentMap">
    <w:name w:val="Document Map"/>
    <w:basedOn w:val="Normal"/>
    <w:semiHidden/>
    <w:rsid w:val="00D30303"/>
    <w:pPr>
      <w:shd w:val="clear" w:color="auto" w:fill="000080"/>
    </w:pPr>
    <w:rPr>
      <w:rFonts w:ascii="Tahoma" w:hAnsi="Tahoma" w:cs="Tahoma"/>
      <w:sz w:val="20"/>
    </w:rPr>
  </w:style>
  <w:style w:type="character" w:customStyle="1" w:styleId="HeaderChar">
    <w:name w:val="Header Char"/>
    <w:basedOn w:val="DefaultParagraphFont"/>
    <w:link w:val="Header"/>
    <w:semiHidden/>
    <w:locked/>
    <w:rsid w:val="00105B59"/>
    <w:rPr>
      <w:rFonts w:ascii="Arial" w:hAnsi="Arial"/>
      <w:sz w:val="24"/>
      <w:lang w:val="en-GB" w:eastAsia="en-US" w:bidi="ar-SA"/>
    </w:rPr>
  </w:style>
  <w:style w:type="paragraph" w:styleId="ListParagraph">
    <w:name w:val="List Paragraph"/>
    <w:basedOn w:val="Normal"/>
    <w:uiPriority w:val="34"/>
    <w:qFormat/>
    <w:rsid w:val="00FD3B05"/>
    <w:pPr>
      <w:ind w:left="720"/>
    </w:pPr>
  </w:style>
  <w:style w:type="table" w:styleId="TableGrid">
    <w:name w:val="Table Grid"/>
    <w:basedOn w:val="TableNormal"/>
    <w:rsid w:val="00196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A44BD"/>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rsid w:val="00BA44BD"/>
    <w:rPr>
      <w:rFonts w:ascii="Tahoma" w:hAnsi="Tahoma" w:cs="Tahoma"/>
      <w:sz w:val="16"/>
      <w:szCs w:val="16"/>
    </w:rPr>
  </w:style>
  <w:style w:type="character" w:customStyle="1" w:styleId="BalloonTextChar">
    <w:name w:val="Balloon Text Char"/>
    <w:basedOn w:val="DefaultParagraphFont"/>
    <w:link w:val="BalloonText"/>
    <w:rsid w:val="00BA44BD"/>
    <w:rPr>
      <w:rFonts w:ascii="Tahoma" w:hAnsi="Tahoma" w:cs="Tahoma"/>
      <w:sz w:val="16"/>
      <w:szCs w:val="16"/>
      <w:lang w:eastAsia="en-US"/>
    </w:rPr>
  </w:style>
  <w:style w:type="character" w:styleId="CommentReference">
    <w:name w:val="annotation reference"/>
    <w:basedOn w:val="DefaultParagraphFont"/>
    <w:rsid w:val="004A69DC"/>
    <w:rPr>
      <w:sz w:val="16"/>
      <w:szCs w:val="16"/>
    </w:rPr>
  </w:style>
  <w:style w:type="paragraph" w:styleId="CommentText">
    <w:name w:val="annotation text"/>
    <w:basedOn w:val="Normal"/>
    <w:link w:val="CommentTextChar"/>
    <w:rsid w:val="004A69DC"/>
    <w:rPr>
      <w:sz w:val="20"/>
    </w:rPr>
  </w:style>
  <w:style w:type="character" w:customStyle="1" w:styleId="CommentTextChar">
    <w:name w:val="Comment Text Char"/>
    <w:basedOn w:val="DefaultParagraphFont"/>
    <w:link w:val="CommentText"/>
    <w:rsid w:val="004A69DC"/>
    <w:rPr>
      <w:rFonts w:ascii="Arial" w:hAnsi="Arial"/>
      <w:lang w:eastAsia="en-US"/>
    </w:rPr>
  </w:style>
  <w:style w:type="paragraph" w:styleId="CommentSubject">
    <w:name w:val="annotation subject"/>
    <w:basedOn w:val="CommentText"/>
    <w:next w:val="CommentText"/>
    <w:link w:val="CommentSubjectChar"/>
    <w:rsid w:val="004A69DC"/>
    <w:rPr>
      <w:b/>
      <w:bCs/>
    </w:rPr>
  </w:style>
  <w:style w:type="character" w:customStyle="1" w:styleId="CommentSubjectChar">
    <w:name w:val="Comment Subject Char"/>
    <w:basedOn w:val="CommentTextChar"/>
    <w:link w:val="CommentSubject"/>
    <w:rsid w:val="004A69D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JOB DESCRIPTION - DIRECTOR OF EDUCATION AND LEISURE</vt:lpstr>
    </vt:vector>
  </TitlesOfParts>
  <Company>RCT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EDUCATION AND LEISURE</dc:title>
  <dc:creator>Social Services</dc:creator>
  <cp:lastModifiedBy>Condon, Michael</cp:lastModifiedBy>
  <cp:revision>2</cp:revision>
  <cp:lastPrinted>2016-06-28T14:43:00Z</cp:lastPrinted>
  <dcterms:created xsi:type="dcterms:W3CDTF">2023-05-30T08:03:00Z</dcterms:created>
  <dcterms:modified xsi:type="dcterms:W3CDTF">2023-05-30T08:03:00Z</dcterms:modified>
</cp:coreProperties>
</file>